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98BB" w14:textId="0BF8019B" w:rsidR="00920CD2" w:rsidRPr="004E2799" w:rsidRDefault="00920CD2" w:rsidP="001E3D39">
      <w:pPr>
        <w:spacing w:after="0"/>
        <w:ind w:left="567" w:right="561"/>
        <w:jc w:val="center"/>
        <w:rPr>
          <w:rFonts w:asciiTheme="majorHAnsi" w:hAnsiTheme="majorHAnsi" w:cstheme="majorHAnsi"/>
          <w:b/>
          <w:sz w:val="52"/>
          <w:szCs w:val="52"/>
          <w:lang w:val="en-US"/>
        </w:rPr>
      </w:pPr>
      <w:r w:rsidRPr="004E2799">
        <w:rPr>
          <w:rFonts w:asciiTheme="majorHAnsi" w:eastAsia="Times New Roman" w:hAnsiTheme="majorHAnsi" w:cstheme="majorHAnsi"/>
          <w:b/>
          <w:bCs/>
          <w:spacing w:val="-12"/>
          <w:sz w:val="52"/>
          <w:szCs w:val="52"/>
          <w:lang w:val="en-US" w:eastAsia="fr-FR"/>
        </w:rPr>
        <w:t>ADRA DRC</w:t>
      </w:r>
      <w:r w:rsidR="00F7725F" w:rsidRPr="004E2799">
        <w:rPr>
          <w:rFonts w:asciiTheme="majorHAnsi" w:eastAsia="Times New Roman" w:hAnsiTheme="majorHAnsi" w:cstheme="majorHAnsi"/>
          <w:b/>
          <w:bCs/>
          <w:spacing w:val="-12"/>
          <w:sz w:val="52"/>
          <w:szCs w:val="52"/>
          <w:lang w:val="en-US" w:eastAsia="fr-FR"/>
        </w:rPr>
        <w:t xml:space="preserve"> </w:t>
      </w:r>
      <w:r w:rsidR="00B32E34" w:rsidRPr="004E2799">
        <w:rPr>
          <w:rFonts w:asciiTheme="majorHAnsi" w:eastAsia="Times New Roman" w:hAnsiTheme="majorHAnsi" w:cstheme="majorHAnsi"/>
          <w:b/>
          <w:bCs/>
          <w:spacing w:val="-12"/>
          <w:sz w:val="52"/>
          <w:szCs w:val="52"/>
          <w:lang w:val="en-US" w:eastAsia="fr-FR"/>
        </w:rPr>
        <w:t>- Tudienzele</w:t>
      </w:r>
      <w:r w:rsidR="00F7725F" w:rsidRPr="004E2799">
        <w:rPr>
          <w:rFonts w:asciiTheme="majorHAnsi" w:eastAsia="Times New Roman" w:hAnsiTheme="majorHAnsi" w:cstheme="majorHAnsi"/>
          <w:b/>
          <w:bCs/>
          <w:spacing w:val="-12"/>
          <w:sz w:val="52"/>
          <w:szCs w:val="52"/>
          <w:lang w:val="en-US" w:eastAsia="fr-FR"/>
        </w:rPr>
        <w:t xml:space="preserve"> </w:t>
      </w:r>
      <w:r w:rsidR="00B809CF" w:rsidRPr="004E2799">
        <w:rPr>
          <w:rFonts w:asciiTheme="majorHAnsi" w:eastAsia="Times New Roman" w:hAnsiTheme="majorHAnsi" w:cstheme="majorHAnsi"/>
          <w:b/>
          <w:bCs/>
          <w:spacing w:val="-12"/>
          <w:sz w:val="52"/>
          <w:szCs w:val="52"/>
          <w:lang w:val="en-US" w:eastAsia="fr-FR"/>
        </w:rPr>
        <w:t>–</w:t>
      </w:r>
      <w:r w:rsidRPr="004E2799">
        <w:rPr>
          <w:rFonts w:asciiTheme="majorHAnsi" w:eastAsia="Times New Roman" w:hAnsiTheme="majorHAnsi" w:cstheme="majorHAnsi"/>
          <w:b/>
          <w:bCs/>
          <w:spacing w:val="-12"/>
          <w:sz w:val="52"/>
          <w:szCs w:val="52"/>
          <w:lang w:val="en-US" w:eastAsia="fr-FR"/>
        </w:rPr>
        <w:t xml:space="preserve"> </w:t>
      </w:r>
      <w:r w:rsidR="00752468">
        <w:rPr>
          <w:rFonts w:asciiTheme="majorHAnsi" w:eastAsia="Times New Roman" w:hAnsiTheme="majorHAnsi" w:cstheme="majorHAnsi"/>
          <w:b/>
          <w:bCs/>
          <w:spacing w:val="-12"/>
          <w:sz w:val="52"/>
          <w:szCs w:val="52"/>
          <w:lang w:val="en-US" w:eastAsia="fr-FR"/>
        </w:rPr>
        <w:t xml:space="preserve">People and Culture </w:t>
      </w:r>
      <w:r w:rsidR="0064678C">
        <w:rPr>
          <w:rFonts w:asciiTheme="majorHAnsi" w:eastAsia="Times New Roman" w:hAnsiTheme="majorHAnsi" w:cstheme="majorHAnsi"/>
          <w:b/>
          <w:bCs/>
          <w:spacing w:val="-12"/>
          <w:sz w:val="52"/>
          <w:szCs w:val="52"/>
          <w:lang w:val="en-US" w:eastAsia="fr-FR"/>
        </w:rPr>
        <w:t>Officer 0</w:t>
      </w:r>
      <w:r w:rsidR="00BC7644">
        <w:rPr>
          <w:rFonts w:asciiTheme="majorHAnsi" w:eastAsia="Times New Roman" w:hAnsiTheme="majorHAnsi" w:cstheme="majorHAnsi"/>
          <w:b/>
          <w:bCs/>
          <w:spacing w:val="-12"/>
          <w:sz w:val="52"/>
          <w:szCs w:val="52"/>
          <w:lang w:val="en-US" w:eastAsia="fr-FR"/>
        </w:rPr>
        <w:t>26</w:t>
      </w:r>
      <w:r w:rsidR="00952EC7" w:rsidRPr="004E2799">
        <w:rPr>
          <w:rFonts w:asciiTheme="majorHAnsi" w:eastAsia="Times New Roman" w:hAnsiTheme="majorHAnsi" w:cstheme="majorHAnsi"/>
          <w:b/>
          <w:bCs/>
          <w:spacing w:val="-12"/>
          <w:sz w:val="52"/>
          <w:szCs w:val="52"/>
          <w:lang w:val="en-US" w:eastAsia="fr-FR"/>
        </w:rPr>
        <w:t>/RH/</w:t>
      </w:r>
      <w:r w:rsidR="005F19F0" w:rsidRPr="004E2799">
        <w:rPr>
          <w:rFonts w:asciiTheme="majorHAnsi" w:eastAsia="Times New Roman" w:hAnsiTheme="majorHAnsi" w:cstheme="majorHAnsi"/>
          <w:b/>
          <w:bCs/>
          <w:spacing w:val="-12"/>
          <w:sz w:val="52"/>
          <w:szCs w:val="52"/>
          <w:lang w:val="en-US" w:eastAsia="fr-FR"/>
        </w:rPr>
        <w:t>0</w:t>
      </w:r>
      <w:r w:rsidR="00BC7644">
        <w:rPr>
          <w:rFonts w:asciiTheme="majorHAnsi" w:eastAsia="Times New Roman" w:hAnsiTheme="majorHAnsi" w:cstheme="majorHAnsi"/>
          <w:b/>
          <w:bCs/>
          <w:spacing w:val="-12"/>
          <w:sz w:val="52"/>
          <w:szCs w:val="52"/>
          <w:lang w:val="en-US" w:eastAsia="fr-FR"/>
        </w:rPr>
        <w:t>6</w:t>
      </w:r>
      <w:r w:rsidR="005F19F0" w:rsidRPr="004E2799">
        <w:rPr>
          <w:rFonts w:asciiTheme="majorHAnsi" w:eastAsia="Times New Roman" w:hAnsiTheme="majorHAnsi" w:cstheme="majorHAnsi"/>
          <w:b/>
          <w:bCs/>
          <w:spacing w:val="-12"/>
          <w:sz w:val="52"/>
          <w:szCs w:val="52"/>
          <w:lang w:val="en-US" w:eastAsia="fr-FR"/>
        </w:rPr>
        <w:t xml:space="preserve"> </w:t>
      </w:r>
      <w:r w:rsidR="00A24413" w:rsidRPr="004E2799">
        <w:rPr>
          <w:rFonts w:asciiTheme="majorHAnsi" w:eastAsia="Times New Roman" w:hAnsiTheme="majorHAnsi" w:cstheme="majorHAnsi"/>
          <w:b/>
          <w:bCs/>
          <w:spacing w:val="-12"/>
          <w:sz w:val="52"/>
          <w:szCs w:val="52"/>
          <w:lang w:val="en-US" w:eastAsia="fr-FR"/>
        </w:rPr>
        <w:t>-</w:t>
      </w:r>
      <w:r w:rsidR="005F19F0" w:rsidRPr="004E2799">
        <w:rPr>
          <w:rFonts w:asciiTheme="majorHAnsi" w:eastAsia="Times New Roman" w:hAnsiTheme="majorHAnsi" w:cstheme="majorHAnsi"/>
          <w:b/>
          <w:bCs/>
          <w:spacing w:val="-12"/>
          <w:sz w:val="52"/>
          <w:szCs w:val="52"/>
          <w:lang w:val="en-US" w:eastAsia="fr-FR"/>
        </w:rPr>
        <w:t xml:space="preserve"> </w:t>
      </w:r>
      <w:r w:rsidR="00952EC7" w:rsidRPr="004E2799">
        <w:rPr>
          <w:rFonts w:asciiTheme="majorHAnsi" w:eastAsia="Times New Roman" w:hAnsiTheme="majorHAnsi" w:cstheme="majorHAnsi"/>
          <w:b/>
          <w:bCs/>
          <w:spacing w:val="-12"/>
          <w:sz w:val="52"/>
          <w:szCs w:val="52"/>
          <w:lang w:val="en-US" w:eastAsia="fr-FR"/>
        </w:rPr>
        <w:t>2</w:t>
      </w:r>
      <w:r w:rsidR="005F19F0" w:rsidRPr="004E2799">
        <w:rPr>
          <w:rFonts w:asciiTheme="majorHAnsi" w:eastAsia="Times New Roman" w:hAnsiTheme="majorHAnsi" w:cstheme="majorHAnsi"/>
          <w:b/>
          <w:bCs/>
          <w:spacing w:val="-12"/>
          <w:sz w:val="52"/>
          <w:szCs w:val="52"/>
          <w:lang w:val="en-US" w:eastAsia="fr-FR"/>
        </w:rPr>
        <w:t>6</w:t>
      </w:r>
    </w:p>
    <w:p w14:paraId="49FD0D6F" w14:textId="77777777" w:rsidR="00920CD2" w:rsidRPr="0086235F" w:rsidRDefault="00920CD2" w:rsidP="00920CD2">
      <w:pPr>
        <w:pBdr>
          <w:top w:val="single" w:sz="4" w:space="1" w:color="auto"/>
        </w:pBdr>
        <w:spacing w:after="0" w:line="240" w:lineRule="exact"/>
        <w:rPr>
          <w:rFonts w:ascii="Times New Roman" w:hAnsi="Times New Roman"/>
          <w:sz w:val="44"/>
          <w:szCs w:val="44"/>
          <w:lang w:val="en-US"/>
        </w:rPr>
      </w:pPr>
    </w:p>
    <w:p w14:paraId="1AE6F0FB" w14:textId="09EE5FAB" w:rsidR="00920CD2" w:rsidRPr="00BC7644" w:rsidRDefault="000B0FED" w:rsidP="00920CD2">
      <w:pPr>
        <w:spacing w:after="0" w:line="240" w:lineRule="auto"/>
        <w:outlineLvl w:val="1"/>
        <w:rPr>
          <w:rFonts w:asciiTheme="majorHAnsi" w:eastAsia="Times New Roman" w:hAnsiTheme="majorHAnsi" w:cstheme="majorHAnsi"/>
          <w:b/>
          <w:bCs/>
          <w:color w:val="FF0000"/>
          <w:spacing w:val="-12"/>
          <w:sz w:val="16"/>
          <w:szCs w:val="16"/>
          <w:lang w:val="en-US" w:eastAsia="fr-FR"/>
        </w:rPr>
      </w:pPr>
      <w:r w:rsidRPr="00BC7644">
        <w:rPr>
          <w:rFonts w:asciiTheme="majorHAnsi" w:eastAsia="Times New Roman" w:hAnsiTheme="majorHAnsi" w:cstheme="majorHAnsi"/>
          <w:b/>
          <w:bCs/>
          <w:color w:val="FF0000"/>
          <w:spacing w:val="-12"/>
          <w:sz w:val="16"/>
          <w:szCs w:val="16"/>
          <w:lang w:val="en-US" w:eastAsia="fr-FR"/>
        </w:rPr>
        <w:t xml:space="preserve">                                                        </w:t>
      </w:r>
    </w:p>
    <w:p w14:paraId="2563973A" w14:textId="6FF6F106" w:rsidR="00226C20" w:rsidRDefault="00304D50" w:rsidP="00226C20">
      <w:pPr>
        <w:autoSpaceDE w:val="0"/>
        <w:autoSpaceDN w:val="0"/>
        <w:adjustRightInd w:val="0"/>
        <w:spacing w:after="0" w:line="240" w:lineRule="auto"/>
        <w:rPr>
          <w:rFonts w:asciiTheme="majorHAnsi" w:eastAsia="Times New Roman" w:hAnsiTheme="majorHAnsi" w:cstheme="majorHAnsi"/>
          <w:b/>
          <w:bCs/>
          <w:sz w:val="24"/>
          <w:szCs w:val="24"/>
          <w:lang w:val="fr-FR" w:eastAsia="en-GB"/>
        </w:rPr>
      </w:pPr>
      <w:r w:rsidRPr="000404FC">
        <w:rPr>
          <w:rFonts w:asciiTheme="majorHAnsi" w:eastAsia="Times New Roman" w:hAnsiTheme="majorHAnsi" w:cstheme="majorHAnsi"/>
          <w:sz w:val="24"/>
          <w:szCs w:val="24"/>
          <w:lang w:val="fr-FR" w:eastAsia="en-GB"/>
        </w:rPr>
        <w:t>TITRE DU POSTE</w:t>
      </w:r>
      <w:r w:rsidR="00935C0A">
        <w:rPr>
          <w:rFonts w:asciiTheme="majorHAnsi" w:eastAsia="Times New Roman" w:hAnsiTheme="majorHAnsi" w:cstheme="majorHAnsi"/>
          <w:sz w:val="24"/>
          <w:szCs w:val="24"/>
          <w:lang w:val="fr-FR" w:eastAsia="en-GB"/>
        </w:rPr>
        <w:t xml:space="preserve"> </w:t>
      </w:r>
      <w:r w:rsidR="00226C20" w:rsidRPr="000404FC">
        <w:rPr>
          <w:rFonts w:asciiTheme="majorHAnsi" w:eastAsia="Times New Roman" w:hAnsiTheme="majorHAnsi" w:cstheme="majorHAnsi"/>
          <w:sz w:val="24"/>
          <w:szCs w:val="24"/>
          <w:lang w:val="fr-FR" w:eastAsia="en-GB"/>
        </w:rPr>
        <w:t xml:space="preserve">: </w:t>
      </w:r>
      <w:r w:rsidR="00752468">
        <w:rPr>
          <w:rFonts w:asciiTheme="majorHAnsi" w:eastAsia="Times New Roman" w:hAnsiTheme="majorHAnsi" w:cstheme="majorHAnsi"/>
          <w:b/>
          <w:bCs/>
          <w:sz w:val="24"/>
          <w:szCs w:val="24"/>
          <w:lang w:val="fr-FR" w:eastAsia="en-GB"/>
        </w:rPr>
        <w:t xml:space="preserve">PEOPLE AND CULTURE </w:t>
      </w:r>
      <w:r w:rsidR="0064678C">
        <w:rPr>
          <w:rFonts w:asciiTheme="majorHAnsi" w:eastAsia="Times New Roman" w:hAnsiTheme="majorHAnsi" w:cstheme="majorHAnsi"/>
          <w:b/>
          <w:bCs/>
          <w:sz w:val="24"/>
          <w:szCs w:val="24"/>
          <w:lang w:val="fr-FR" w:eastAsia="en-GB"/>
        </w:rPr>
        <w:t xml:space="preserve">OFFICER </w:t>
      </w:r>
      <w:r w:rsidR="00752468">
        <w:rPr>
          <w:rFonts w:asciiTheme="majorHAnsi" w:eastAsia="Times New Roman" w:hAnsiTheme="majorHAnsi" w:cstheme="majorHAnsi"/>
          <w:b/>
          <w:bCs/>
          <w:sz w:val="24"/>
          <w:szCs w:val="24"/>
          <w:lang w:val="fr-FR" w:eastAsia="en-GB"/>
        </w:rPr>
        <w:t xml:space="preserve">(HR </w:t>
      </w:r>
      <w:r w:rsidR="0064678C">
        <w:rPr>
          <w:rFonts w:asciiTheme="majorHAnsi" w:eastAsia="Times New Roman" w:hAnsiTheme="majorHAnsi" w:cstheme="majorHAnsi"/>
          <w:b/>
          <w:bCs/>
          <w:sz w:val="24"/>
          <w:szCs w:val="24"/>
          <w:lang w:val="fr-FR" w:eastAsia="en-GB"/>
        </w:rPr>
        <w:t>OFFICER</w:t>
      </w:r>
      <w:r w:rsidR="00752468">
        <w:rPr>
          <w:rFonts w:asciiTheme="majorHAnsi" w:eastAsia="Times New Roman" w:hAnsiTheme="majorHAnsi" w:cstheme="majorHAnsi"/>
          <w:b/>
          <w:bCs/>
          <w:sz w:val="24"/>
          <w:szCs w:val="24"/>
          <w:lang w:val="fr-FR" w:eastAsia="en-GB"/>
        </w:rPr>
        <w:t>)</w:t>
      </w:r>
      <w:r w:rsidR="002559AC">
        <w:rPr>
          <w:rFonts w:asciiTheme="majorHAnsi" w:eastAsia="Times New Roman" w:hAnsiTheme="majorHAnsi" w:cstheme="majorHAnsi"/>
          <w:b/>
          <w:bCs/>
          <w:sz w:val="24"/>
          <w:szCs w:val="24"/>
          <w:lang w:val="fr-FR" w:eastAsia="en-GB"/>
        </w:rPr>
        <w:t xml:space="preserve"> </w:t>
      </w:r>
    </w:p>
    <w:p w14:paraId="78AD4157" w14:textId="3BBD893A" w:rsidR="00226C20" w:rsidRPr="00AB2DAA"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AB2DAA">
        <w:rPr>
          <w:rFonts w:asciiTheme="majorHAnsi" w:eastAsia="Times New Roman" w:hAnsiTheme="majorHAnsi" w:cstheme="majorHAnsi"/>
          <w:sz w:val="24"/>
          <w:szCs w:val="24"/>
          <w:lang w:val="fr-FR" w:eastAsia="en-GB"/>
        </w:rPr>
        <w:t>N</w:t>
      </w:r>
      <w:r w:rsidR="005622A8" w:rsidRPr="00AB2DAA">
        <w:rPr>
          <w:rFonts w:asciiTheme="majorHAnsi" w:eastAsia="Times New Roman" w:hAnsiTheme="majorHAnsi" w:cstheme="majorHAnsi"/>
          <w:sz w:val="24"/>
          <w:szCs w:val="24"/>
          <w:lang w:val="fr-FR" w:eastAsia="en-GB"/>
        </w:rPr>
        <w:t>OMBRE DE POSTES</w:t>
      </w:r>
      <w:r w:rsidR="007C0BC4">
        <w:rPr>
          <w:rFonts w:asciiTheme="majorHAnsi" w:eastAsia="Times New Roman" w:hAnsiTheme="majorHAnsi" w:cstheme="majorHAnsi"/>
          <w:sz w:val="24"/>
          <w:szCs w:val="24"/>
          <w:lang w:val="fr-FR" w:eastAsia="en-GB"/>
        </w:rPr>
        <w:t xml:space="preserve"> </w:t>
      </w:r>
      <w:r w:rsidR="005622A8" w:rsidRPr="00AB2DAA">
        <w:rPr>
          <w:rFonts w:asciiTheme="majorHAnsi" w:eastAsia="Times New Roman" w:hAnsiTheme="majorHAnsi" w:cstheme="majorHAnsi"/>
          <w:sz w:val="24"/>
          <w:szCs w:val="24"/>
          <w:lang w:val="fr-FR" w:eastAsia="en-GB"/>
        </w:rPr>
        <w:t>:</w:t>
      </w:r>
      <w:r w:rsidR="00226C20" w:rsidRPr="00AB2DAA">
        <w:rPr>
          <w:rFonts w:asciiTheme="majorHAnsi" w:eastAsia="Times New Roman" w:hAnsiTheme="majorHAnsi" w:cstheme="majorHAnsi"/>
          <w:sz w:val="24"/>
          <w:szCs w:val="24"/>
          <w:lang w:val="fr-FR" w:eastAsia="en-GB"/>
        </w:rPr>
        <w:t xml:space="preserve"> </w:t>
      </w:r>
      <w:r w:rsidR="00621843">
        <w:rPr>
          <w:rFonts w:asciiTheme="majorHAnsi" w:eastAsia="Times New Roman" w:hAnsiTheme="majorHAnsi" w:cstheme="majorHAnsi"/>
          <w:b/>
          <w:bCs/>
          <w:sz w:val="24"/>
          <w:szCs w:val="24"/>
          <w:lang w:val="fr-FR" w:eastAsia="en-GB"/>
        </w:rPr>
        <w:t>0</w:t>
      </w:r>
      <w:r w:rsidR="00AE4952">
        <w:rPr>
          <w:rFonts w:asciiTheme="majorHAnsi" w:eastAsia="Times New Roman" w:hAnsiTheme="majorHAnsi" w:cstheme="majorHAnsi"/>
          <w:b/>
          <w:bCs/>
          <w:sz w:val="24"/>
          <w:szCs w:val="24"/>
          <w:lang w:val="fr-FR" w:eastAsia="en-GB"/>
        </w:rPr>
        <w:t>1</w:t>
      </w:r>
      <w:r w:rsidR="00226C20" w:rsidRPr="009637D7">
        <w:rPr>
          <w:rFonts w:asciiTheme="majorHAnsi" w:eastAsia="Times New Roman" w:hAnsiTheme="majorHAnsi" w:cstheme="majorHAnsi"/>
          <w:b/>
          <w:bCs/>
          <w:sz w:val="24"/>
          <w:szCs w:val="24"/>
          <w:lang w:val="fr-FR" w:eastAsia="en-GB"/>
        </w:rPr>
        <w:tab/>
      </w:r>
      <w:r w:rsidR="00226C20" w:rsidRPr="00AB2DAA">
        <w:rPr>
          <w:rFonts w:asciiTheme="majorHAnsi" w:eastAsia="Times New Roman" w:hAnsiTheme="majorHAnsi" w:cstheme="majorHAnsi"/>
          <w:b/>
          <w:sz w:val="24"/>
          <w:szCs w:val="24"/>
          <w:lang w:val="fr-FR" w:eastAsia="en-GB"/>
        </w:rPr>
        <w:tab/>
      </w:r>
      <w:r w:rsidR="00226C20" w:rsidRPr="00AB2DAA">
        <w:rPr>
          <w:rFonts w:asciiTheme="majorHAnsi" w:eastAsia="Times New Roman" w:hAnsiTheme="majorHAnsi" w:cstheme="majorHAnsi"/>
          <w:b/>
          <w:sz w:val="24"/>
          <w:szCs w:val="24"/>
          <w:lang w:val="fr-FR" w:eastAsia="en-GB"/>
        </w:rPr>
        <w:tab/>
      </w:r>
      <w:r w:rsidR="00226C20" w:rsidRPr="00AB2DAA">
        <w:rPr>
          <w:rFonts w:asciiTheme="majorHAnsi" w:eastAsia="Times New Roman" w:hAnsiTheme="majorHAnsi" w:cstheme="majorHAnsi"/>
          <w:b/>
          <w:sz w:val="24"/>
          <w:szCs w:val="24"/>
          <w:lang w:val="fr-FR" w:eastAsia="en-GB"/>
        </w:rPr>
        <w:tab/>
      </w:r>
      <w:r w:rsidR="00226C20" w:rsidRPr="00AB2DAA">
        <w:rPr>
          <w:rFonts w:asciiTheme="majorHAnsi" w:eastAsia="Times New Roman" w:hAnsiTheme="majorHAnsi" w:cstheme="majorHAnsi"/>
          <w:b/>
          <w:sz w:val="24"/>
          <w:szCs w:val="24"/>
          <w:lang w:val="fr-FR" w:eastAsia="en-GB"/>
        </w:rPr>
        <w:tab/>
      </w:r>
    </w:p>
    <w:p w14:paraId="29B0AC6E" w14:textId="478AFF7F" w:rsidR="00226C20"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AB2DAA">
        <w:rPr>
          <w:rFonts w:asciiTheme="majorHAnsi" w:eastAsia="Times New Roman" w:hAnsiTheme="majorHAnsi" w:cstheme="majorHAnsi"/>
          <w:sz w:val="24"/>
          <w:szCs w:val="24"/>
          <w:lang w:val="fr-FR" w:eastAsia="en-GB"/>
        </w:rPr>
        <w:t>L</w:t>
      </w:r>
      <w:r w:rsidR="00304D50" w:rsidRPr="00AB2DAA">
        <w:rPr>
          <w:rFonts w:asciiTheme="majorHAnsi" w:eastAsia="Times New Roman" w:hAnsiTheme="majorHAnsi" w:cstheme="majorHAnsi"/>
          <w:sz w:val="24"/>
          <w:szCs w:val="24"/>
          <w:lang w:val="fr-FR" w:eastAsia="en-GB"/>
        </w:rPr>
        <w:t>IEU D’AFFECTATION</w:t>
      </w:r>
      <w:r w:rsidR="003A1B31">
        <w:rPr>
          <w:rFonts w:asciiTheme="majorHAnsi" w:eastAsia="Times New Roman" w:hAnsiTheme="majorHAnsi" w:cstheme="majorHAnsi"/>
          <w:sz w:val="24"/>
          <w:szCs w:val="24"/>
          <w:lang w:val="fr-FR" w:eastAsia="en-GB"/>
        </w:rPr>
        <w:t xml:space="preserve"> </w:t>
      </w:r>
      <w:r w:rsidRPr="00AB2DAA">
        <w:rPr>
          <w:rFonts w:asciiTheme="majorHAnsi" w:eastAsia="Times New Roman" w:hAnsiTheme="majorHAnsi" w:cstheme="majorHAnsi"/>
          <w:sz w:val="24"/>
          <w:szCs w:val="24"/>
          <w:lang w:val="fr-FR" w:eastAsia="en-GB"/>
        </w:rPr>
        <w:t xml:space="preserve">: </w:t>
      </w:r>
      <w:r w:rsidR="00041F63" w:rsidRPr="00041F63">
        <w:rPr>
          <w:rFonts w:asciiTheme="majorHAnsi" w:eastAsia="Times New Roman" w:hAnsiTheme="majorHAnsi" w:cstheme="majorHAnsi"/>
          <w:b/>
          <w:sz w:val="24"/>
          <w:szCs w:val="24"/>
          <w:lang w:val="fr-FR" w:eastAsia="en-GB"/>
        </w:rPr>
        <w:t xml:space="preserve">KAMONIA TERRITOIRE </w:t>
      </w:r>
      <w:r w:rsidRPr="00AB2DAA">
        <w:rPr>
          <w:rFonts w:asciiTheme="majorHAnsi" w:eastAsia="Times New Roman" w:hAnsiTheme="majorHAnsi" w:cstheme="majorHAnsi"/>
          <w:b/>
          <w:sz w:val="24"/>
          <w:szCs w:val="24"/>
          <w:lang w:val="fr-FR" w:eastAsia="en-GB"/>
        </w:rPr>
        <w:t>/</w:t>
      </w:r>
      <w:r w:rsidR="003A1B31">
        <w:rPr>
          <w:rFonts w:asciiTheme="majorHAnsi" w:eastAsia="Times New Roman" w:hAnsiTheme="majorHAnsi" w:cstheme="majorHAnsi"/>
          <w:b/>
          <w:sz w:val="24"/>
          <w:szCs w:val="24"/>
          <w:lang w:val="fr-FR" w:eastAsia="en-GB"/>
        </w:rPr>
        <w:t>TSHIKAPA</w:t>
      </w:r>
    </w:p>
    <w:p w14:paraId="34C2B3B2" w14:textId="6CE1D5FC" w:rsidR="004B1F2E" w:rsidRPr="00AB2DAA" w:rsidRDefault="004B1F2E"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AB2DAA">
        <w:rPr>
          <w:rFonts w:asciiTheme="majorHAnsi" w:eastAsia="Times New Roman" w:hAnsiTheme="majorHAnsi" w:cstheme="majorHAnsi"/>
          <w:bCs/>
          <w:sz w:val="24"/>
          <w:szCs w:val="24"/>
          <w:lang w:val="fr-FR" w:eastAsia="en-GB"/>
        </w:rPr>
        <w:t>ZONE D’INTERVENTION</w:t>
      </w:r>
      <w:r w:rsidR="003A1B31">
        <w:rPr>
          <w:rFonts w:asciiTheme="majorHAnsi" w:eastAsia="Times New Roman" w:hAnsiTheme="majorHAnsi" w:cstheme="majorHAnsi"/>
          <w:bCs/>
          <w:sz w:val="24"/>
          <w:szCs w:val="24"/>
          <w:lang w:val="fr-FR" w:eastAsia="en-GB"/>
        </w:rPr>
        <w:t xml:space="preserve"> </w:t>
      </w:r>
      <w:r w:rsidRPr="00AB2DAA">
        <w:rPr>
          <w:rFonts w:asciiTheme="majorHAnsi" w:eastAsia="Times New Roman" w:hAnsiTheme="majorHAnsi" w:cstheme="majorHAnsi"/>
          <w:b/>
          <w:sz w:val="24"/>
          <w:szCs w:val="24"/>
          <w:lang w:val="fr-FR" w:eastAsia="en-GB"/>
        </w:rPr>
        <w:t>: TSHIK</w:t>
      </w:r>
      <w:r w:rsidR="00014B0F" w:rsidRPr="00AB2DAA">
        <w:rPr>
          <w:rFonts w:asciiTheme="majorHAnsi" w:eastAsia="Times New Roman" w:hAnsiTheme="majorHAnsi" w:cstheme="majorHAnsi"/>
          <w:b/>
          <w:sz w:val="24"/>
          <w:szCs w:val="24"/>
          <w:lang w:val="fr-FR" w:eastAsia="en-GB"/>
        </w:rPr>
        <w:t>A</w:t>
      </w:r>
      <w:r w:rsidR="002559AC">
        <w:rPr>
          <w:rFonts w:asciiTheme="majorHAnsi" w:eastAsia="Times New Roman" w:hAnsiTheme="majorHAnsi" w:cstheme="majorHAnsi"/>
          <w:b/>
          <w:sz w:val="24"/>
          <w:szCs w:val="24"/>
          <w:lang w:val="fr-FR" w:eastAsia="en-GB"/>
        </w:rPr>
        <w:t>PA</w:t>
      </w:r>
      <w:r w:rsidR="000912AD" w:rsidRPr="000912AD">
        <w:rPr>
          <w:rFonts w:asciiTheme="majorHAnsi" w:eastAsia="Times New Roman" w:hAnsiTheme="majorHAnsi" w:cstheme="majorHAnsi"/>
          <w:b/>
          <w:sz w:val="24"/>
          <w:szCs w:val="24"/>
          <w:lang w:val="fr-FR" w:eastAsia="en-GB"/>
        </w:rPr>
        <w:t xml:space="preserve"> </w:t>
      </w:r>
      <w:r w:rsidR="000912AD">
        <w:rPr>
          <w:rFonts w:asciiTheme="majorHAnsi" w:eastAsia="Times New Roman" w:hAnsiTheme="majorHAnsi" w:cstheme="majorHAnsi"/>
          <w:b/>
          <w:sz w:val="24"/>
          <w:szCs w:val="24"/>
          <w:lang w:val="fr-FR" w:eastAsia="en-GB"/>
        </w:rPr>
        <w:t xml:space="preserve">/KANZALA, </w:t>
      </w:r>
      <w:r w:rsidR="002559AC">
        <w:rPr>
          <w:rFonts w:asciiTheme="majorHAnsi" w:eastAsia="Times New Roman" w:hAnsiTheme="majorHAnsi" w:cstheme="majorHAnsi"/>
          <w:b/>
          <w:sz w:val="24"/>
          <w:szCs w:val="24"/>
          <w:lang w:val="fr-FR" w:eastAsia="en-GB"/>
        </w:rPr>
        <w:t>KAMONIA, KAMU</w:t>
      </w:r>
      <w:r w:rsidRPr="00AB2DAA">
        <w:rPr>
          <w:rFonts w:asciiTheme="majorHAnsi" w:eastAsia="Times New Roman" w:hAnsiTheme="majorHAnsi" w:cstheme="majorHAnsi"/>
          <w:b/>
          <w:sz w:val="24"/>
          <w:szCs w:val="24"/>
          <w:lang w:val="fr-FR" w:eastAsia="en-GB"/>
        </w:rPr>
        <w:t>ESHA</w:t>
      </w:r>
    </w:p>
    <w:p w14:paraId="31F31AC8" w14:textId="22D37089" w:rsidR="00797DB2"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AB2DAA">
        <w:rPr>
          <w:rFonts w:asciiTheme="majorHAnsi" w:eastAsia="Times New Roman" w:hAnsiTheme="majorHAnsi" w:cstheme="majorHAnsi"/>
          <w:sz w:val="24"/>
          <w:szCs w:val="24"/>
          <w:lang w:val="fr-FR" w:eastAsia="en-GB"/>
        </w:rPr>
        <w:t xml:space="preserve">TYPE </w:t>
      </w:r>
      <w:r w:rsidR="00304D50" w:rsidRPr="00AB2DAA">
        <w:rPr>
          <w:rFonts w:asciiTheme="majorHAnsi" w:eastAsia="Times New Roman" w:hAnsiTheme="majorHAnsi" w:cstheme="majorHAnsi"/>
          <w:sz w:val="24"/>
          <w:szCs w:val="24"/>
          <w:lang w:val="fr-FR" w:eastAsia="en-GB"/>
        </w:rPr>
        <w:t>DE</w:t>
      </w:r>
      <w:r w:rsidRPr="00AB2DAA">
        <w:rPr>
          <w:rFonts w:asciiTheme="majorHAnsi" w:eastAsia="Times New Roman" w:hAnsiTheme="majorHAnsi" w:cstheme="majorHAnsi"/>
          <w:sz w:val="24"/>
          <w:szCs w:val="24"/>
          <w:lang w:val="fr-FR" w:eastAsia="en-GB"/>
        </w:rPr>
        <w:t xml:space="preserve"> </w:t>
      </w:r>
      <w:r w:rsidR="00181B02" w:rsidRPr="00AB2DAA">
        <w:rPr>
          <w:rFonts w:asciiTheme="majorHAnsi" w:eastAsia="Times New Roman" w:hAnsiTheme="majorHAnsi" w:cstheme="majorHAnsi"/>
          <w:sz w:val="24"/>
          <w:szCs w:val="24"/>
          <w:lang w:val="fr-FR" w:eastAsia="en-GB"/>
        </w:rPr>
        <w:t>CONTRAT :</w:t>
      </w:r>
      <w:r w:rsidRPr="00AB2DAA">
        <w:rPr>
          <w:rFonts w:asciiTheme="majorHAnsi" w:eastAsia="Times New Roman" w:hAnsiTheme="majorHAnsi" w:cstheme="majorHAnsi"/>
          <w:sz w:val="24"/>
          <w:szCs w:val="24"/>
          <w:lang w:val="fr-FR" w:eastAsia="en-GB"/>
        </w:rPr>
        <w:t xml:space="preserve"> </w:t>
      </w:r>
      <w:r w:rsidR="006D1709" w:rsidRPr="00AB2DAA">
        <w:rPr>
          <w:rFonts w:asciiTheme="majorHAnsi" w:eastAsia="Times New Roman" w:hAnsiTheme="majorHAnsi" w:cstheme="majorHAnsi"/>
          <w:b/>
          <w:bCs/>
          <w:sz w:val="24"/>
          <w:szCs w:val="24"/>
          <w:lang w:val="fr-FR" w:eastAsia="en-GB"/>
        </w:rPr>
        <w:t>CDD</w:t>
      </w:r>
      <w:r w:rsidR="00797DB2" w:rsidRPr="00AB2DAA">
        <w:rPr>
          <w:rFonts w:asciiTheme="majorHAnsi" w:eastAsia="Times New Roman" w:hAnsiTheme="majorHAnsi" w:cstheme="majorHAnsi"/>
          <w:b/>
          <w:bCs/>
          <w:sz w:val="24"/>
          <w:szCs w:val="24"/>
          <w:lang w:val="fr-FR" w:eastAsia="en-GB"/>
        </w:rPr>
        <w:t xml:space="preserve"> </w:t>
      </w:r>
    </w:p>
    <w:p w14:paraId="0266C6F3" w14:textId="78E4B284" w:rsidR="00F7725F" w:rsidRPr="006C7790" w:rsidRDefault="00304D5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AB2DAA">
        <w:rPr>
          <w:rFonts w:asciiTheme="majorHAnsi" w:eastAsia="Times New Roman" w:hAnsiTheme="majorHAnsi" w:cstheme="majorHAnsi"/>
          <w:sz w:val="24"/>
          <w:szCs w:val="24"/>
          <w:lang w:val="fr-FR" w:eastAsia="en-GB"/>
        </w:rPr>
        <w:t xml:space="preserve">POSTE </w:t>
      </w:r>
      <w:r w:rsidR="00F7725F" w:rsidRPr="00AB2DAA">
        <w:rPr>
          <w:rFonts w:asciiTheme="majorHAnsi" w:eastAsia="Times New Roman" w:hAnsiTheme="majorHAnsi" w:cstheme="majorHAnsi"/>
          <w:sz w:val="24"/>
          <w:szCs w:val="24"/>
          <w:lang w:val="fr-FR" w:eastAsia="en-GB"/>
        </w:rPr>
        <w:t xml:space="preserve">SOUS LA SUPERVISION </w:t>
      </w:r>
      <w:r w:rsidR="00534F9A" w:rsidRPr="00AB2DAA">
        <w:rPr>
          <w:rFonts w:asciiTheme="majorHAnsi" w:eastAsia="Times New Roman" w:hAnsiTheme="majorHAnsi" w:cstheme="majorHAnsi"/>
          <w:sz w:val="24"/>
          <w:szCs w:val="24"/>
          <w:lang w:val="fr-FR" w:eastAsia="en-GB"/>
        </w:rPr>
        <w:t>DE :</w:t>
      </w:r>
      <w:r w:rsidR="00AB2DAA" w:rsidRPr="00AB2DAA">
        <w:rPr>
          <w:rFonts w:asciiTheme="majorHAnsi" w:eastAsia="Times New Roman" w:hAnsiTheme="majorHAnsi" w:cstheme="majorHAnsi"/>
          <w:sz w:val="24"/>
          <w:szCs w:val="24"/>
          <w:lang w:val="fr-FR" w:eastAsia="en-GB"/>
        </w:rPr>
        <w:t xml:space="preserve"> </w:t>
      </w:r>
      <w:r w:rsidR="00621843">
        <w:rPr>
          <w:rFonts w:asciiTheme="majorHAnsi" w:eastAsia="Times New Roman" w:hAnsiTheme="majorHAnsi" w:cstheme="majorHAnsi"/>
          <w:b/>
          <w:bCs/>
          <w:sz w:val="24"/>
          <w:szCs w:val="24"/>
          <w:lang w:val="fr-FR" w:eastAsia="en-GB"/>
        </w:rPr>
        <w:t>RESPONSABLE SOUS BASE</w:t>
      </w:r>
    </w:p>
    <w:p w14:paraId="2B5DBA7B" w14:textId="23D17EB1" w:rsidR="006D1709" w:rsidRPr="00A56DF4"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fr-FR" w:eastAsia="en-GB"/>
        </w:rPr>
      </w:pPr>
      <w:r w:rsidRPr="00AB2DAA">
        <w:rPr>
          <w:rFonts w:asciiTheme="majorHAnsi" w:eastAsia="Times New Roman" w:hAnsiTheme="majorHAnsi" w:cstheme="majorHAnsi"/>
          <w:sz w:val="24"/>
          <w:szCs w:val="24"/>
          <w:lang w:val="fr-FR" w:eastAsia="en-GB"/>
        </w:rPr>
        <w:t>DATE DE DÉBUT</w:t>
      </w:r>
      <w:r w:rsidR="00304D50" w:rsidRPr="00AB2DAA">
        <w:rPr>
          <w:rFonts w:asciiTheme="majorHAnsi" w:eastAsia="Times New Roman" w:hAnsiTheme="majorHAnsi" w:cstheme="majorHAnsi"/>
          <w:sz w:val="24"/>
          <w:szCs w:val="24"/>
          <w:lang w:val="fr-FR" w:eastAsia="en-GB"/>
        </w:rPr>
        <w:t xml:space="preserve"> DE LA </w:t>
      </w:r>
      <w:r w:rsidR="004F366F" w:rsidRPr="00AB2DAA">
        <w:rPr>
          <w:rFonts w:asciiTheme="majorHAnsi" w:eastAsia="Times New Roman" w:hAnsiTheme="majorHAnsi" w:cstheme="majorHAnsi"/>
          <w:sz w:val="24"/>
          <w:szCs w:val="24"/>
          <w:lang w:val="fr-FR" w:eastAsia="en-GB"/>
        </w:rPr>
        <w:t>PUBLICATION :</w:t>
      </w:r>
      <w:r w:rsidR="00F7725F" w:rsidRPr="00AB2DAA">
        <w:rPr>
          <w:rFonts w:asciiTheme="majorHAnsi" w:eastAsia="Times New Roman" w:hAnsiTheme="majorHAnsi" w:cstheme="majorHAnsi"/>
          <w:sz w:val="24"/>
          <w:szCs w:val="24"/>
          <w:lang w:val="fr-FR" w:eastAsia="en-GB"/>
        </w:rPr>
        <w:t xml:space="preserve"> </w:t>
      </w:r>
      <w:r w:rsidR="00AE4952">
        <w:rPr>
          <w:rFonts w:asciiTheme="majorHAnsi" w:eastAsia="Times New Roman" w:hAnsiTheme="majorHAnsi" w:cstheme="majorHAnsi"/>
          <w:b/>
          <w:bCs/>
          <w:sz w:val="24"/>
          <w:szCs w:val="24"/>
          <w:lang w:val="fr-FR" w:eastAsia="en-GB"/>
        </w:rPr>
        <w:t>04</w:t>
      </w:r>
      <w:r w:rsidR="00772D2B">
        <w:rPr>
          <w:rFonts w:asciiTheme="majorHAnsi" w:eastAsia="Times New Roman" w:hAnsiTheme="majorHAnsi" w:cstheme="majorHAnsi"/>
          <w:b/>
          <w:bCs/>
          <w:sz w:val="24"/>
          <w:szCs w:val="24"/>
          <w:lang w:val="fr-FR" w:eastAsia="en-GB"/>
        </w:rPr>
        <w:t xml:space="preserve"> </w:t>
      </w:r>
      <w:r w:rsidR="00AE4952">
        <w:rPr>
          <w:rFonts w:asciiTheme="majorHAnsi" w:eastAsia="Times New Roman" w:hAnsiTheme="majorHAnsi" w:cstheme="majorHAnsi"/>
          <w:b/>
          <w:bCs/>
          <w:sz w:val="24"/>
          <w:szCs w:val="24"/>
          <w:lang w:val="fr-FR" w:eastAsia="en-GB"/>
        </w:rPr>
        <w:t>JUIN</w:t>
      </w:r>
      <w:r w:rsidR="00382D86">
        <w:rPr>
          <w:rFonts w:asciiTheme="majorHAnsi" w:eastAsia="Times New Roman" w:hAnsiTheme="majorHAnsi" w:cstheme="majorHAnsi"/>
          <w:b/>
          <w:bCs/>
          <w:sz w:val="24"/>
          <w:szCs w:val="24"/>
          <w:lang w:val="fr-FR" w:eastAsia="en-GB"/>
        </w:rPr>
        <w:t xml:space="preserve"> </w:t>
      </w:r>
      <w:r w:rsidR="00B831C3">
        <w:rPr>
          <w:rFonts w:asciiTheme="majorHAnsi" w:eastAsia="Times New Roman" w:hAnsiTheme="majorHAnsi" w:cstheme="majorHAnsi"/>
          <w:b/>
          <w:bCs/>
          <w:sz w:val="24"/>
          <w:szCs w:val="24"/>
          <w:lang w:val="fr-FR" w:eastAsia="en-GB"/>
        </w:rPr>
        <w:t>2026</w:t>
      </w:r>
    </w:p>
    <w:p w14:paraId="0572C38E" w14:textId="483FA01F" w:rsidR="006D1709"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A56DF4">
        <w:rPr>
          <w:rFonts w:asciiTheme="majorHAnsi" w:eastAsia="Times New Roman" w:hAnsiTheme="majorHAnsi" w:cstheme="majorHAnsi"/>
          <w:sz w:val="24"/>
          <w:szCs w:val="24"/>
          <w:lang w:val="fr-FR" w:eastAsia="en-GB"/>
        </w:rPr>
        <w:t>DATE DE FIN</w:t>
      </w:r>
      <w:r w:rsidR="00F7725F" w:rsidRPr="00A56DF4">
        <w:rPr>
          <w:rFonts w:asciiTheme="majorHAnsi" w:eastAsia="Times New Roman" w:hAnsiTheme="majorHAnsi" w:cstheme="majorHAnsi"/>
          <w:sz w:val="24"/>
          <w:szCs w:val="24"/>
          <w:lang w:val="fr-FR" w:eastAsia="en-GB"/>
        </w:rPr>
        <w:t xml:space="preserve"> </w:t>
      </w:r>
      <w:r w:rsidR="00304D50" w:rsidRPr="00A56DF4">
        <w:rPr>
          <w:rFonts w:asciiTheme="majorHAnsi" w:eastAsia="Times New Roman" w:hAnsiTheme="majorHAnsi" w:cstheme="majorHAnsi"/>
          <w:sz w:val="24"/>
          <w:szCs w:val="24"/>
          <w:lang w:val="fr-FR" w:eastAsia="en-GB"/>
        </w:rPr>
        <w:t xml:space="preserve">DE LA </w:t>
      </w:r>
      <w:r w:rsidR="00F47C23" w:rsidRPr="00A56DF4">
        <w:rPr>
          <w:rFonts w:asciiTheme="majorHAnsi" w:eastAsia="Times New Roman" w:hAnsiTheme="majorHAnsi" w:cstheme="majorHAnsi"/>
          <w:sz w:val="24"/>
          <w:szCs w:val="24"/>
          <w:lang w:val="fr-FR" w:eastAsia="en-GB"/>
        </w:rPr>
        <w:t>PUBLICATION :</w:t>
      </w:r>
      <w:r w:rsidR="00F7725F" w:rsidRPr="00A56DF4">
        <w:rPr>
          <w:rFonts w:asciiTheme="majorHAnsi" w:eastAsia="Times New Roman" w:hAnsiTheme="majorHAnsi" w:cstheme="majorHAnsi"/>
          <w:sz w:val="24"/>
          <w:szCs w:val="24"/>
          <w:lang w:val="fr-FR" w:eastAsia="en-GB"/>
        </w:rPr>
        <w:t xml:space="preserve"> </w:t>
      </w:r>
      <w:r w:rsidR="00AE4952">
        <w:rPr>
          <w:rFonts w:asciiTheme="majorHAnsi" w:eastAsia="Times New Roman" w:hAnsiTheme="majorHAnsi" w:cstheme="majorHAnsi"/>
          <w:b/>
          <w:bCs/>
          <w:sz w:val="24"/>
          <w:szCs w:val="24"/>
          <w:lang w:val="fr-FR" w:eastAsia="en-GB"/>
        </w:rPr>
        <w:t>14</w:t>
      </w:r>
      <w:r w:rsidR="00B831C3">
        <w:rPr>
          <w:rFonts w:asciiTheme="majorHAnsi" w:eastAsia="Times New Roman" w:hAnsiTheme="majorHAnsi" w:cstheme="majorHAnsi"/>
          <w:b/>
          <w:bCs/>
          <w:sz w:val="24"/>
          <w:szCs w:val="24"/>
          <w:lang w:val="fr-FR" w:eastAsia="en-GB"/>
        </w:rPr>
        <w:t xml:space="preserve"> </w:t>
      </w:r>
      <w:r w:rsidR="00AE4952">
        <w:rPr>
          <w:rFonts w:asciiTheme="majorHAnsi" w:eastAsia="Times New Roman" w:hAnsiTheme="majorHAnsi" w:cstheme="majorHAnsi"/>
          <w:b/>
          <w:bCs/>
          <w:sz w:val="24"/>
          <w:szCs w:val="24"/>
          <w:lang w:val="fr-FR" w:eastAsia="en-GB"/>
        </w:rPr>
        <w:t>JUIN</w:t>
      </w:r>
      <w:r w:rsidR="002C516F" w:rsidRPr="00A56DF4">
        <w:rPr>
          <w:rFonts w:asciiTheme="majorHAnsi" w:eastAsia="Times New Roman" w:hAnsiTheme="majorHAnsi" w:cstheme="majorHAnsi"/>
          <w:b/>
          <w:bCs/>
          <w:sz w:val="24"/>
          <w:szCs w:val="24"/>
          <w:lang w:val="fr-FR" w:eastAsia="en-GB"/>
        </w:rPr>
        <w:t xml:space="preserve"> </w:t>
      </w:r>
      <w:r w:rsidR="00772D2B">
        <w:rPr>
          <w:rFonts w:asciiTheme="majorHAnsi" w:eastAsia="Times New Roman" w:hAnsiTheme="majorHAnsi" w:cstheme="majorHAnsi"/>
          <w:b/>
          <w:bCs/>
          <w:sz w:val="24"/>
          <w:szCs w:val="24"/>
          <w:lang w:val="fr-FR" w:eastAsia="en-GB"/>
        </w:rPr>
        <w:t xml:space="preserve"> </w:t>
      </w:r>
      <w:r w:rsidR="00FF445F">
        <w:rPr>
          <w:rFonts w:asciiTheme="majorHAnsi" w:eastAsia="Times New Roman" w:hAnsiTheme="majorHAnsi" w:cstheme="majorHAnsi"/>
          <w:b/>
          <w:bCs/>
          <w:sz w:val="24"/>
          <w:szCs w:val="24"/>
          <w:lang w:val="fr-FR" w:eastAsia="en-GB"/>
        </w:rPr>
        <w:t>202</w:t>
      </w:r>
      <w:r w:rsidR="00772D2B">
        <w:rPr>
          <w:rFonts w:asciiTheme="majorHAnsi" w:eastAsia="Times New Roman" w:hAnsiTheme="majorHAnsi" w:cstheme="majorHAnsi"/>
          <w:b/>
          <w:bCs/>
          <w:sz w:val="24"/>
          <w:szCs w:val="24"/>
          <w:lang w:val="fr-FR" w:eastAsia="en-GB"/>
        </w:rPr>
        <w:t>6</w:t>
      </w:r>
    </w:p>
    <w:p w14:paraId="2C310C54" w14:textId="4CF40F8B" w:rsidR="00B212DB" w:rsidRPr="00954798" w:rsidRDefault="00B212DB" w:rsidP="00B212DB">
      <w:pPr>
        <w:overflowPunct w:val="0"/>
        <w:autoSpaceDE w:val="0"/>
        <w:autoSpaceDN w:val="0"/>
        <w:adjustRightInd w:val="0"/>
        <w:spacing w:after="0"/>
        <w:jc w:val="both"/>
        <w:textAlignment w:val="baseline"/>
        <w:rPr>
          <w:rFonts w:asciiTheme="majorHAnsi" w:eastAsia="Times New Roman" w:hAnsiTheme="majorHAnsi" w:cstheme="majorHAnsi"/>
          <w:sz w:val="24"/>
          <w:szCs w:val="24"/>
          <w:lang w:val="fr-FR" w:eastAsia="en-GB"/>
        </w:rPr>
      </w:pPr>
      <w:r w:rsidRPr="00954798">
        <w:rPr>
          <w:rFonts w:asciiTheme="majorHAnsi" w:eastAsia="Times New Roman" w:hAnsiTheme="majorHAnsi" w:cstheme="majorHAnsi"/>
          <w:sz w:val="24"/>
          <w:szCs w:val="24"/>
          <w:lang w:val="fr-FR" w:eastAsia="en-GB"/>
        </w:rPr>
        <w:t xml:space="preserve">STATUT DU POSTE : </w:t>
      </w:r>
      <w:r w:rsidR="00621843">
        <w:rPr>
          <w:rFonts w:asciiTheme="majorHAnsi" w:eastAsia="Times New Roman" w:hAnsiTheme="majorHAnsi" w:cstheme="majorHAnsi"/>
          <w:b/>
          <w:bCs/>
          <w:sz w:val="24"/>
          <w:szCs w:val="24"/>
          <w:lang w:val="fr-FR" w:eastAsia="en-GB"/>
        </w:rPr>
        <w:t>LOCAL</w:t>
      </w:r>
      <w:r w:rsidR="002559AC">
        <w:rPr>
          <w:rFonts w:asciiTheme="majorHAnsi" w:eastAsia="Times New Roman" w:hAnsiTheme="majorHAnsi" w:cstheme="majorHAnsi"/>
          <w:b/>
          <w:bCs/>
          <w:sz w:val="24"/>
          <w:szCs w:val="24"/>
          <w:lang w:val="fr-FR" w:eastAsia="en-GB"/>
        </w:rPr>
        <w:t xml:space="preserve"> </w:t>
      </w:r>
      <w:r w:rsidR="005B31EE">
        <w:rPr>
          <w:rFonts w:asciiTheme="majorHAnsi" w:eastAsia="Times New Roman" w:hAnsiTheme="majorHAnsi" w:cstheme="majorHAnsi"/>
          <w:b/>
          <w:bCs/>
          <w:sz w:val="24"/>
          <w:szCs w:val="24"/>
          <w:lang w:val="fr-FR" w:eastAsia="en-GB"/>
        </w:rPr>
        <w:t xml:space="preserve">– </w:t>
      </w:r>
      <w:r w:rsidR="00621843">
        <w:rPr>
          <w:rFonts w:asciiTheme="majorHAnsi" w:eastAsia="Times New Roman" w:hAnsiTheme="majorHAnsi" w:cstheme="majorHAnsi"/>
          <w:b/>
          <w:bCs/>
          <w:sz w:val="24"/>
          <w:szCs w:val="24"/>
          <w:lang w:val="fr-FR" w:eastAsia="en-GB"/>
        </w:rPr>
        <w:t xml:space="preserve">NON </w:t>
      </w:r>
      <w:r w:rsidR="005B31EE">
        <w:rPr>
          <w:rFonts w:asciiTheme="majorHAnsi" w:eastAsia="Times New Roman" w:hAnsiTheme="majorHAnsi" w:cstheme="majorHAnsi"/>
          <w:b/>
          <w:bCs/>
          <w:sz w:val="24"/>
          <w:szCs w:val="24"/>
          <w:lang w:val="fr-FR" w:eastAsia="en-GB"/>
        </w:rPr>
        <w:t>ELIGIBLE A LA DELOCALISATION</w:t>
      </w:r>
    </w:p>
    <w:p w14:paraId="4AC61DF1" w14:textId="77777777" w:rsidR="00226C20" w:rsidRPr="00AB2DAA"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0C3378" w14:paraId="586A95AA" w14:textId="77777777" w:rsidTr="00F94C3A">
        <w:trPr>
          <w:trHeight w:val="1901"/>
          <w:jc w:val="center"/>
        </w:trPr>
        <w:tc>
          <w:tcPr>
            <w:tcW w:w="11018" w:type="dxa"/>
          </w:tcPr>
          <w:p w14:paraId="5DC73F84" w14:textId="6BE66E38" w:rsidR="00226C20" w:rsidRPr="00172DA1" w:rsidRDefault="00226C20" w:rsidP="00F94C3A">
            <w:pPr>
              <w:numPr>
                <w:ilvl w:val="0"/>
                <w:numId w:val="1"/>
              </w:numPr>
              <w:overflowPunct w:val="0"/>
              <w:autoSpaceDE w:val="0"/>
              <w:autoSpaceDN w:val="0"/>
              <w:adjustRightInd w:val="0"/>
              <w:spacing w:after="120"/>
              <w:ind w:left="318" w:hanging="318"/>
              <w:jc w:val="both"/>
              <w:textAlignment w:val="baseline"/>
              <w:rPr>
                <w:rFonts w:asciiTheme="majorHAnsi" w:eastAsia="Times New Roman" w:hAnsiTheme="majorHAnsi" w:cstheme="majorHAnsi"/>
                <w:b/>
                <w:sz w:val="24"/>
                <w:szCs w:val="24"/>
                <w:lang w:val="fr-FR" w:eastAsia="en-GB"/>
              </w:rPr>
            </w:pPr>
            <w:r w:rsidRPr="00172DA1">
              <w:rPr>
                <w:rFonts w:asciiTheme="majorHAnsi" w:eastAsia="Times New Roman" w:hAnsiTheme="majorHAnsi" w:cstheme="majorHAnsi"/>
                <w:b/>
                <w:sz w:val="24"/>
                <w:szCs w:val="24"/>
                <w:lang w:val="fr-FR" w:eastAsia="en-GB"/>
              </w:rPr>
              <w:t>CONTEXT</w:t>
            </w:r>
            <w:r w:rsidR="00F7725F">
              <w:rPr>
                <w:rFonts w:asciiTheme="majorHAnsi" w:eastAsia="Times New Roman" w:hAnsiTheme="majorHAnsi" w:cstheme="majorHAnsi"/>
                <w:b/>
                <w:sz w:val="24"/>
                <w:szCs w:val="24"/>
                <w:lang w:val="fr-FR" w:eastAsia="en-GB"/>
              </w:rPr>
              <w:t>E</w:t>
            </w:r>
          </w:p>
          <w:p w14:paraId="337F6161" w14:textId="5B8FA2AB" w:rsidR="00F7725F" w:rsidRPr="00AB2DAA" w:rsidRDefault="00F7725F" w:rsidP="00F7725F">
            <w:pPr>
              <w:overflowPunct w:val="0"/>
              <w:autoSpaceDE w:val="0"/>
              <w:autoSpaceDN w:val="0"/>
              <w:adjustRightInd w:val="0"/>
              <w:spacing w:after="120"/>
              <w:jc w:val="both"/>
              <w:textAlignment w:val="baseline"/>
              <w:rPr>
                <w:rFonts w:asciiTheme="majorHAnsi" w:eastAsia="Times New Roman" w:hAnsiTheme="majorHAnsi" w:cstheme="majorHAnsi"/>
                <w:b/>
                <w:bCs/>
                <w:i/>
                <w:iCs/>
                <w:color w:val="FF0000"/>
                <w:sz w:val="24"/>
                <w:szCs w:val="24"/>
                <w:lang w:val="fr-FR" w:eastAsia="fr-FR"/>
              </w:rPr>
            </w:pPr>
            <w:r w:rsidRPr="00C35DC3">
              <w:rPr>
                <w:rFonts w:asciiTheme="majorHAnsi" w:eastAsia="Times New Roman" w:hAnsiTheme="majorHAnsi" w:cstheme="majorHAnsi"/>
                <w:b/>
                <w:bCs/>
                <w:i/>
                <w:iCs/>
                <w:color w:val="000000" w:themeColor="text1"/>
                <w:sz w:val="24"/>
                <w:szCs w:val="24"/>
                <w:lang w:val="fr-FR" w:eastAsia="fr-FR"/>
              </w:rPr>
              <w:t xml:space="preserve">ADRA est une organisation humanitaire mondiale qui travaille avec des personnes en situation de pauvreté et de détresse pour créer la justice et un changement positif par le biais de partenariats autonomes et d'actions responsables. Pour ce poste Basé au </w:t>
            </w:r>
            <w:r w:rsidR="00C35DC3" w:rsidRPr="00C35DC3">
              <w:rPr>
                <w:rFonts w:asciiTheme="majorHAnsi" w:eastAsia="Times New Roman" w:hAnsiTheme="majorHAnsi" w:cstheme="majorHAnsi"/>
                <w:b/>
                <w:bCs/>
                <w:i/>
                <w:iCs/>
                <w:color w:val="000000" w:themeColor="text1"/>
                <w:sz w:val="24"/>
                <w:szCs w:val="24"/>
                <w:lang w:val="fr-FR" w:eastAsia="fr-FR"/>
              </w:rPr>
              <w:t xml:space="preserve">dans le territoire de </w:t>
            </w:r>
            <w:proofErr w:type="spellStart"/>
            <w:r w:rsidR="00C35DC3" w:rsidRPr="00C35DC3">
              <w:rPr>
                <w:rFonts w:asciiTheme="majorHAnsi" w:eastAsia="Times New Roman" w:hAnsiTheme="majorHAnsi" w:cstheme="majorHAnsi"/>
                <w:b/>
                <w:bCs/>
                <w:i/>
                <w:iCs/>
                <w:color w:val="000000" w:themeColor="text1"/>
                <w:sz w:val="24"/>
                <w:szCs w:val="24"/>
                <w:lang w:val="fr-FR" w:eastAsia="fr-FR"/>
              </w:rPr>
              <w:t>Kamonia</w:t>
            </w:r>
            <w:proofErr w:type="spellEnd"/>
            <w:r w:rsidR="00C35DC3" w:rsidRPr="00C35DC3">
              <w:rPr>
                <w:rFonts w:asciiTheme="majorHAnsi" w:eastAsia="Times New Roman" w:hAnsiTheme="majorHAnsi" w:cstheme="majorHAnsi"/>
                <w:b/>
                <w:bCs/>
                <w:i/>
                <w:iCs/>
                <w:color w:val="000000" w:themeColor="text1"/>
                <w:sz w:val="24"/>
                <w:szCs w:val="24"/>
                <w:lang w:val="fr-FR" w:eastAsia="fr-FR"/>
              </w:rPr>
              <w:t xml:space="preserve"> au </w:t>
            </w:r>
            <w:r w:rsidRPr="00C35DC3">
              <w:rPr>
                <w:rFonts w:asciiTheme="majorHAnsi" w:eastAsia="Times New Roman" w:hAnsiTheme="majorHAnsi" w:cstheme="majorHAnsi"/>
                <w:b/>
                <w:bCs/>
                <w:i/>
                <w:iCs/>
                <w:color w:val="000000" w:themeColor="text1"/>
                <w:sz w:val="24"/>
                <w:szCs w:val="24"/>
                <w:lang w:val="fr-FR" w:eastAsia="fr-FR"/>
              </w:rPr>
              <w:t>Kasaï, en RD</w:t>
            </w:r>
            <w:r w:rsidR="000B2E38" w:rsidRPr="00C35DC3">
              <w:rPr>
                <w:rFonts w:asciiTheme="majorHAnsi" w:eastAsia="Times New Roman" w:hAnsiTheme="majorHAnsi" w:cstheme="majorHAnsi"/>
                <w:b/>
                <w:bCs/>
                <w:i/>
                <w:iCs/>
                <w:color w:val="000000" w:themeColor="text1"/>
                <w:sz w:val="24"/>
                <w:szCs w:val="24"/>
                <w:lang w:val="fr-FR" w:eastAsia="fr-FR"/>
              </w:rPr>
              <w:t xml:space="preserve"> </w:t>
            </w:r>
            <w:r w:rsidRPr="00C35DC3">
              <w:rPr>
                <w:rFonts w:asciiTheme="majorHAnsi" w:eastAsia="Times New Roman" w:hAnsiTheme="majorHAnsi" w:cstheme="majorHAnsi"/>
                <w:b/>
                <w:bCs/>
                <w:i/>
                <w:iCs/>
                <w:color w:val="000000" w:themeColor="text1"/>
                <w:sz w:val="24"/>
                <w:szCs w:val="24"/>
                <w:lang w:val="fr-FR" w:eastAsia="fr-FR"/>
              </w:rPr>
              <w:t>C</w:t>
            </w:r>
            <w:r w:rsidR="000B2E38" w:rsidRPr="00C35DC3">
              <w:rPr>
                <w:rFonts w:asciiTheme="majorHAnsi" w:eastAsia="Times New Roman" w:hAnsiTheme="majorHAnsi" w:cstheme="majorHAnsi"/>
                <w:b/>
                <w:bCs/>
                <w:i/>
                <w:iCs/>
                <w:color w:val="000000" w:themeColor="text1"/>
                <w:sz w:val="24"/>
                <w:szCs w:val="24"/>
                <w:lang w:val="fr-FR" w:eastAsia="fr-FR"/>
              </w:rPr>
              <w:t>ongo</w:t>
            </w:r>
            <w:r w:rsidRPr="00C35DC3">
              <w:rPr>
                <w:rFonts w:asciiTheme="majorHAnsi" w:eastAsia="Times New Roman" w:hAnsiTheme="majorHAnsi" w:cstheme="majorHAnsi"/>
                <w:b/>
                <w:bCs/>
                <w:i/>
                <w:iCs/>
                <w:color w:val="000000" w:themeColor="text1"/>
                <w:sz w:val="24"/>
                <w:szCs w:val="24"/>
                <w:lang w:val="fr-FR" w:eastAsia="fr-FR"/>
              </w:rPr>
              <w:t xml:space="preserve">, ADRA recherche </w:t>
            </w:r>
            <w:bookmarkStart w:id="0" w:name="_Hlk161664479"/>
            <w:r w:rsidR="007B219E">
              <w:rPr>
                <w:rFonts w:asciiTheme="majorHAnsi" w:eastAsia="Times New Roman" w:hAnsiTheme="majorHAnsi" w:cstheme="majorHAnsi"/>
                <w:b/>
                <w:bCs/>
                <w:i/>
                <w:iCs/>
                <w:sz w:val="24"/>
                <w:szCs w:val="24"/>
                <w:lang w:val="fr-FR" w:eastAsia="fr-FR"/>
              </w:rPr>
              <w:t>un</w:t>
            </w:r>
            <w:r w:rsidR="00536425" w:rsidRPr="00C35DC3">
              <w:rPr>
                <w:rFonts w:asciiTheme="majorHAnsi" w:eastAsia="Times New Roman" w:hAnsiTheme="majorHAnsi" w:cstheme="majorHAnsi"/>
                <w:b/>
                <w:bCs/>
                <w:i/>
                <w:iCs/>
                <w:sz w:val="24"/>
                <w:szCs w:val="24"/>
                <w:lang w:val="fr-FR" w:eastAsia="fr-FR"/>
              </w:rPr>
              <w:t xml:space="preserve"> </w:t>
            </w:r>
            <w:bookmarkEnd w:id="0"/>
            <w:r w:rsidR="00536425" w:rsidRPr="00C35DC3">
              <w:rPr>
                <w:rFonts w:asciiTheme="majorHAnsi" w:eastAsia="Times New Roman" w:hAnsiTheme="majorHAnsi" w:cstheme="majorHAnsi"/>
                <w:b/>
                <w:bCs/>
                <w:i/>
                <w:iCs/>
                <w:sz w:val="24"/>
                <w:szCs w:val="24"/>
                <w:lang w:val="fr-FR" w:eastAsia="fr-FR"/>
              </w:rPr>
              <w:t>(</w:t>
            </w:r>
            <w:r w:rsidR="00621843">
              <w:rPr>
                <w:rFonts w:asciiTheme="majorHAnsi" w:eastAsia="Times New Roman" w:hAnsiTheme="majorHAnsi" w:cstheme="majorHAnsi"/>
                <w:b/>
                <w:bCs/>
                <w:i/>
                <w:iCs/>
                <w:sz w:val="24"/>
                <w:szCs w:val="24"/>
                <w:lang w:val="fr-FR" w:eastAsia="fr-FR"/>
              </w:rPr>
              <w:t>0</w:t>
            </w:r>
            <w:r w:rsidR="007B219E">
              <w:rPr>
                <w:rFonts w:asciiTheme="majorHAnsi" w:eastAsia="Times New Roman" w:hAnsiTheme="majorHAnsi" w:cstheme="majorHAnsi"/>
                <w:b/>
                <w:bCs/>
                <w:i/>
                <w:iCs/>
                <w:sz w:val="24"/>
                <w:szCs w:val="24"/>
                <w:lang w:val="fr-FR" w:eastAsia="fr-FR"/>
              </w:rPr>
              <w:t>1</w:t>
            </w:r>
            <w:r w:rsidR="00536425" w:rsidRPr="00C35DC3">
              <w:rPr>
                <w:rFonts w:asciiTheme="majorHAnsi" w:eastAsia="Times New Roman" w:hAnsiTheme="majorHAnsi" w:cstheme="majorHAnsi"/>
                <w:b/>
                <w:bCs/>
                <w:i/>
                <w:iCs/>
                <w:sz w:val="24"/>
                <w:szCs w:val="24"/>
                <w:lang w:val="fr-FR" w:eastAsia="fr-FR"/>
              </w:rPr>
              <w:t xml:space="preserve">) </w:t>
            </w:r>
            <w:r w:rsidR="00752468">
              <w:rPr>
                <w:rFonts w:asciiTheme="majorHAnsi" w:eastAsia="Times New Roman" w:hAnsiTheme="majorHAnsi" w:cstheme="majorHAnsi"/>
                <w:b/>
                <w:bCs/>
                <w:i/>
                <w:iCs/>
                <w:sz w:val="24"/>
                <w:szCs w:val="24"/>
                <w:lang w:val="fr-FR" w:eastAsia="fr-FR"/>
              </w:rPr>
              <w:t>People and Culture</w:t>
            </w:r>
            <w:r w:rsidR="0064678C">
              <w:rPr>
                <w:rFonts w:asciiTheme="majorHAnsi" w:eastAsia="Times New Roman" w:hAnsiTheme="majorHAnsi" w:cstheme="majorHAnsi"/>
                <w:b/>
                <w:bCs/>
                <w:i/>
                <w:iCs/>
                <w:sz w:val="24"/>
                <w:szCs w:val="24"/>
                <w:lang w:val="fr-FR" w:eastAsia="fr-FR"/>
              </w:rPr>
              <w:t xml:space="preserve"> </w:t>
            </w:r>
            <w:proofErr w:type="spellStart"/>
            <w:r w:rsidR="0064678C">
              <w:rPr>
                <w:rFonts w:asciiTheme="majorHAnsi" w:eastAsia="Times New Roman" w:hAnsiTheme="majorHAnsi" w:cstheme="majorHAnsi"/>
                <w:b/>
                <w:bCs/>
                <w:i/>
                <w:iCs/>
                <w:sz w:val="24"/>
                <w:szCs w:val="24"/>
                <w:lang w:val="fr-FR" w:eastAsia="fr-FR"/>
              </w:rPr>
              <w:t>Officer</w:t>
            </w:r>
            <w:proofErr w:type="spellEnd"/>
            <w:r w:rsidR="00597491" w:rsidRPr="00C35DC3">
              <w:rPr>
                <w:rFonts w:asciiTheme="majorHAnsi" w:eastAsia="Times New Roman" w:hAnsiTheme="majorHAnsi" w:cstheme="majorHAnsi"/>
                <w:b/>
                <w:bCs/>
                <w:i/>
                <w:iCs/>
                <w:sz w:val="24"/>
                <w:szCs w:val="24"/>
                <w:lang w:val="fr-FR" w:eastAsia="fr-FR"/>
              </w:rPr>
              <w:t>,</w:t>
            </w:r>
            <w:r w:rsidR="00621843">
              <w:rPr>
                <w:rFonts w:asciiTheme="majorHAnsi" w:eastAsia="Times New Roman" w:hAnsiTheme="majorHAnsi" w:cstheme="majorHAnsi"/>
                <w:b/>
                <w:bCs/>
                <w:i/>
                <w:iCs/>
                <w:sz w:val="24"/>
                <w:szCs w:val="24"/>
                <w:lang w:val="fr-FR" w:eastAsia="fr-FR"/>
              </w:rPr>
              <w:t xml:space="preserve"> engagé</w:t>
            </w:r>
            <w:r w:rsidR="00C44EC5">
              <w:rPr>
                <w:rFonts w:asciiTheme="majorHAnsi" w:eastAsia="Times New Roman" w:hAnsiTheme="majorHAnsi" w:cstheme="majorHAnsi"/>
                <w:b/>
                <w:bCs/>
                <w:i/>
                <w:iCs/>
                <w:sz w:val="24"/>
                <w:szCs w:val="24"/>
                <w:lang w:val="fr-FR" w:eastAsia="fr-FR"/>
              </w:rPr>
              <w:t>s</w:t>
            </w:r>
            <w:r w:rsidR="00621843">
              <w:rPr>
                <w:rFonts w:asciiTheme="majorHAnsi" w:eastAsia="Times New Roman" w:hAnsiTheme="majorHAnsi" w:cstheme="majorHAnsi"/>
                <w:b/>
                <w:bCs/>
                <w:i/>
                <w:iCs/>
                <w:sz w:val="24"/>
                <w:szCs w:val="24"/>
                <w:lang w:val="fr-FR" w:eastAsia="fr-FR"/>
              </w:rPr>
              <w:t xml:space="preserve"> et expérimenté</w:t>
            </w:r>
            <w:r w:rsidR="00C44EC5">
              <w:rPr>
                <w:rFonts w:asciiTheme="majorHAnsi" w:eastAsia="Times New Roman" w:hAnsiTheme="majorHAnsi" w:cstheme="majorHAnsi"/>
                <w:b/>
                <w:bCs/>
                <w:i/>
                <w:iCs/>
                <w:sz w:val="24"/>
                <w:szCs w:val="24"/>
                <w:lang w:val="fr-FR" w:eastAsia="fr-FR"/>
              </w:rPr>
              <w:t>s</w:t>
            </w:r>
            <w:r w:rsidR="00621843">
              <w:rPr>
                <w:rFonts w:asciiTheme="majorHAnsi" w:eastAsia="Times New Roman" w:hAnsiTheme="majorHAnsi" w:cstheme="majorHAnsi"/>
                <w:b/>
                <w:bCs/>
                <w:i/>
                <w:iCs/>
                <w:sz w:val="24"/>
                <w:szCs w:val="24"/>
                <w:lang w:val="fr-FR" w:eastAsia="fr-FR"/>
              </w:rPr>
              <w:t xml:space="preserve"> qui incarne</w:t>
            </w:r>
            <w:r w:rsidR="00C44EC5">
              <w:rPr>
                <w:rFonts w:asciiTheme="majorHAnsi" w:eastAsia="Times New Roman" w:hAnsiTheme="majorHAnsi" w:cstheme="majorHAnsi"/>
                <w:b/>
                <w:bCs/>
                <w:i/>
                <w:iCs/>
                <w:sz w:val="24"/>
                <w:szCs w:val="24"/>
                <w:lang w:val="fr-FR" w:eastAsia="fr-FR"/>
              </w:rPr>
              <w:t>nt</w:t>
            </w:r>
            <w:r w:rsidRPr="00C35DC3">
              <w:rPr>
                <w:rFonts w:asciiTheme="majorHAnsi" w:eastAsia="Times New Roman" w:hAnsiTheme="majorHAnsi" w:cstheme="majorHAnsi"/>
                <w:b/>
                <w:bCs/>
                <w:i/>
                <w:iCs/>
                <w:sz w:val="24"/>
                <w:szCs w:val="24"/>
                <w:lang w:val="fr-FR" w:eastAsia="fr-FR"/>
              </w:rPr>
              <w:t xml:space="preserve"> les valeurs </w:t>
            </w:r>
            <w:r w:rsidRPr="00C35DC3">
              <w:rPr>
                <w:rFonts w:asciiTheme="majorHAnsi" w:eastAsia="Times New Roman" w:hAnsiTheme="majorHAnsi" w:cstheme="majorHAnsi"/>
                <w:b/>
                <w:bCs/>
                <w:i/>
                <w:iCs/>
                <w:color w:val="000000" w:themeColor="text1"/>
                <w:sz w:val="24"/>
                <w:szCs w:val="24"/>
                <w:lang w:val="fr-FR" w:eastAsia="fr-FR"/>
              </w:rPr>
              <w:t>de connectivité, de courage et de compassion.</w:t>
            </w:r>
            <w:r w:rsidRPr="00AB2DAA">
              <w:rPr>
                <w:rFonts w:asciiTheme="majorHAnsi" w:eastAsia="Times New Roman" w:hAnsiTheme="majorHAnsi" w:cstheme="majorHAnsi"/>
                <w:b/>
                <w:bCs/>
                <w:i/>
                <w:iCs/>
                <w:color w:val="000000" w:themeColor="text1"/>
                <w:sz w:val="24"/>
                <w:szCs w:val="24"/>
                <w:lang w:val="fr-FR" w:eastAsia="fr-FR"/>
              </w:rPr>
              <w:t xml:space="preserve"> </w:t>
            </w:r>
          </w:p>
          <w:p w14:paraId="77DF465E" w14:textId="77777777" w:rsidR="0069037A" w:rsidRDefault="00283E88" w:rsidP="0064678C">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Pr>
                <w:rFonts w:asciiTheme="majorHAnsi" w:eastAsia="Times New Roman" w:hAnsiTheme="majorHAnsi" w:cstheme="majorHAnsi"/>
                <w:b/>
                <w:bCs/>
                <w:i/>
                <w:iCs/>
                <w:color w:val="000000" w:themeColor="text1"/>
                <w:sz w:val="24"/>
                <w:szCs w:val="24"/>
                <w:lang w:val="fr-FR" w:eastAsia="fr-FR"/>
              </w:rPr>
              <w:t>L</w:t>
            </w:r>
            <w:r w:rsidR="00542557">
              <w:rPr>
                <w:rFonts w:asciiTheme="majorHAnsi" w:eastAsia="Times New Roman" w:hAnsiTheme="majorHAnsi" w:cstheme="majorHAnsi"/>
                <w:b/>
                <w:bCs/>
                <w:i/>
                <w:iCs/>
                <w:color w:val="000000" w:themeColor="text1"/>
                <w:sz w:val="24"/>
                <w:szCs w:val="24"/>
                <w:lang w:val="fr-FR" w:eastAsia="fr-FR"/>
              </w:rPr>
              <w:t xml:space="preserve">e </w:t>
            </w:r>
            <w:r w:rsidR="00752468">
              <w:rPr>
                <w:rFonts w:asciiTheme="majorHAnsi" w:eastAsia="Times New Roman" w:hAnsiTheme="majorHAnsi" w:cstheme="majorHAnsi"/>
                <w:b/>
                <w:bCs/>
                <w:i/>
                <w:iCs/>
                <w:sz w:val="24"/>
                <w:szCs w:val="24"/>
                <w:lang w:val="fr-FR" w:eastAsia="fr-FR"/>
              </w:rPr>
              <w:t xml:space="preserve">People and Culture </w:t>
            </w:r>
            <w:proofErr w:type="spellStart"/>
            <w:r w:rsidR="0064678C">
              <w:rPr>
                <w:rFonts w:asciiTheme="majorHAnsi" w:eastAsia="Times New Roman" w:hAnsiTheme="majorHAnsi" w:cstheme="majorHAnsi"/>
                <w:b/>
                <w:bCs/>
                <w:i/>
                <w:iCs/>
                <w:sz w:val="24"/>
                <w:szCs w:val="24"/>
                <w:lang w:val="fr-FR" w:eastAsia="fr-FR"/>
              </w:rPr>
              <w:t>Officer</w:t>
            </w:r>
            <w:proofErr w:type="spellEnd"/>
            <w:r w:rsidR="00752468" w:rsidRPr="00AB2DAA">
              <w:rPr>
                <w:rFonts w:asciiTheme="majorHAnsi" w:eastAsia="Times New Roman" w:hAnsiTheme="majorHAnsi" w:cstheme="majorHAnsi"/>
                <w:b/>
                <w:bCs/>
                <w:i/>
                <w:iCs/>
                <w:color w:val="000000" w:themeColor="text1"/>
                <w:sz w:val="24"/>
                <w:szCs w:val="24"/>
                <w:lang w:val="fr-FR" w:eastAsia="fr-FR"/>
              </w:rPr>
              <w:t xml:space="preserve"> </w:t>
            </w:r>
            <w:r w:rsidR="00F7725F" w:rsidRPr="00AB2DAA">
              <w:rPr>
                <w:rFonts w:asciiTheme="majorHAnsi" w:eastAsia="Times New Roman" w:hAnsiTheme="majorHAnsi" w:cstheme="majorHAnsi"/>
                <w:b/>
                <w:bCs/>
                <w:i/>
                <w:iCs/>
                <w:color w:val="000000" w:themeColor="text1"/>
                <w:sz w:val="24"/>
                <w:szCs w:val="24"/>
                <w:lang w:val="fr-FR" w:eastAsia="fr-FR"/>
              </w:rPr>
              <w:t>travaillera pour le projet TUDIENZELE financé par</w:t>
            </w:r>
            <w:r w:rsidR="002559AC">
              <w:rPr>
                <w:rFonts w:asciiTheme="majorHAnsi" w:eastAsia="Times New Roman" w:hAnsiTheme="majorHAnsi" w:cstheme="majorHAnsi"/>
                <w:b/>
                <w:bCs/>
                <w:i/>
                <w:iCs/>
                <w:color w:val="FF0000"/>
                <w:sz w:val="24"/>
                <w:szCs w:val="24"/>
                <w:lang w:val="fr-FR" w:eastAsia="fr-FR"/>
              </w:rPr>
              <w:t xml:space="preserve"> </w:t>
            </w:r>
            <w:r w:rsidR="002559AC" w:rsidRPr="004E2799">
              <w:rPr>
                <w:rFonts w:asciiTheme="majorHAnsi" w:eastAsia="Times New Roman" w:hAnsiTheme="majorHAnsi" w:cstheme="majorHAnsi"/>
                <w:b/>
                <w:bCs/>
                <w:i/>
                <w:iCs/>
                <w:sz w:val="24"/>
                <w:szCs w:val="24"/>
                <w:lang w:val="fr-FR" w:eastAsia="fr-FR"/>
              </w:rPr>
              <w:t>le gouvernement américain</w:t>
            </w:r>
            <w:r w:rsidR="00F7725F" w:rsidRPr="00AB2DAA">
              <w:rPr>
                <w:rFonts w:asciiTheme="majorHAnsi" w:eastAsia="Times New Roman" w:hAnsiTheme="majorHAnsi" w:cstheme="majorHAnsi"/>
                <w:b/>
                <w:bCs/>
                <w:i/>
                <w:iCs/>
                <w:color w:val="000000" w:themeColor="text1"/>
                <w:sz w:val="24"/>
                <w:szCs w:val="24"/>
                <w:lang w:val="fr-FR" w:eastAsia="fr-FR"/>
              </w:rPr>
              <w:t xml:space="preserve">, </w:t>
            </w:r>
            <w:r w:rsidR="000B2E38" w:rsidRPr="00AB2DAA">
              <w:rPr>
                <w:rFonts w:asciiTheme="majorHAnsi" w:eastAsia="Times New Roman" w:hAnsiTheme="majorHAnsi" w:cstheme="majorHAnsi"/>
                <w:b/>
                <w:bCs/>
                <w:i/>
                <w:iCs/>
                <w:color w:val="000000" w:themeColor="text1"/>
                <w:sz w:val="24"/>
                <w:szCs w:val="24"/>
                <w:lang w:val="fr-FR" w:eastAsia="fr-FR"/>
              </w:rPr>
              <w:t xml:space="preserve">qui </w:t>
            </w:r>
            <w:r w:rsidR="00F7725F" w:rsidRPr="00AB2DAA">
              <w:rPr>
                <w:rFonts w:asciiTheme="majorHAnsi" w:eastAsia="Times New Roman" w:hAnsiTheme="majorHAnsi" w:cstheme="majorHAnsi"/>
                <w:b/>
                <w:bCs/>
                <w:i/>
                <w:iCs/>
                <w:color w:val="000000" w:themeColor="text1"/>
                <w:sz w:val="24"/>
                <w:szCs w:val="24"/>
                <w:lang w:val="fr-FR" w:eastAsia="fr-FR"/>
              </w:rPr>
              <w:t>est un programme de sécurité alimentaire innovant et intégré qui réduira l'insécurité alimentaire et la vulnérabilité parmi les ménages et les communautés en situation d'insécurité alimentaire dans la province du Kasaï, en RD</w:t>
            </w:r>
            <w:r w:rsidR="00782160" w:rsidRPr="00AB2DAA">
              <w:rPr>
                <w:rFonts w:asciiTheme="majorHAnsi" w:eastAsia="Times New Roman" w:hAnsiTheme="majorHAnsi" w:cstheme="majorHAnsi"/>
                <w:b/>
                <w:bCs/>
                <w:i/>
                <w:iCs/>
                <w:color w:val="000000" w:themeColor="text1"/>
                <w:sz w:val="24"/>
                <w:szCs w:val="24"/>
                <w:lang w:val="fr-FR" w:eastAsia="fr-FR"/>
              </w:rPr>
              <w:t xml:space="preserve"> </w:t>
            </w:r>
            <w:r w:rsidR="00F7725F" w:rsidRPr="00AB2DAA">
              <w:rPr>
                <w:rFonts w:asciiTheme="majorHAnsi" w:eastAsia="Times New Roman" w:hAnsiTheme="majorHAnsi" w:cstheme="majorHAnsi"/>
                <w:b/>
                <w:bCs/>
                <w:i/>
                <w:iCs/>
                <w:color w:val="000000" w:themeColor="text1"/>
                <w:sz w:val="24"/>
                <w:szCs w:val="24"/>
                <w:lang w:val="fr-FR" w:eastAsia="fr-FR"/>
              </w:rPr>
              <w:t>C</w:t>
            </w:r>
            <w:r w:rsidR="00782160" w:rsidRPr="00AB2DAA">
              <w:rPr>
                <w:rFonts w:asciiTheme="majorHAnsi" w:eastAsia="Times New Roman" w:hAnsiTheme="majorHAnsi" w:cstheme="majorHAnsi"/>
                <w:b/>
                <w:bCs/>
                <w:i/>
                <w:iCs/>
                <w:color w:val="000000" w:themeColor="text1"/>
                <w:sz w:val="24"/>
                <w:szCs w:val="24"/>
                <w:lang w:val="fr-FR" w:eastAsia="fr-FR"/>
              </w:rPr>
              <w:t>ongo</w:t>
            </w:r>
            <w:r w:rsidR="00F7725F" w:rsidRPr="00AB2DAA">
              <w:rPr>
                <w:rFonts w:asciiTheme="majorHAnsi" w:eastAsia="Times New Roman" w:hAnsiTheme="majorHAnsi" w:cstheme="majorHAnsi"/>
                <w:b/>
                <w:bCs/>
                <w:i/>
                <w:iCs/>
                <w:color w:val="000000" w:themeColor="text1"/>
                <w:sz w:val="24"/>
                <w:szCs w:val="24"/>
                <w:lang w:val="fr-FR" w:eastAsia="fr-FR"/>
              </w:rPr>
              <w:t xml:space="preserve">.  </w:t>
            </w:r>
            <w:r w:rsidR="00177B91" w:rsidRPr="0064333E">
              <w:rPr>
                <w:rFonts w:asciiTheme="majorHAnsi" w:eastAsia="Times New Roman" w:hAnsiTheme="majorHAnsi" w:cstheme="majorHAnsi"/>
                <w:b/>
                <w:bCs/>
                <w:i/>
                <w:iCs/>
                <w:color w:val="000000" w:themeColor="text1"/>
                <w:sz w:val="24"/>
                <w:szCs w:val="24"/>
                <w:lang w:val="fr-FR" w:eastAsia="fr-FR"/>
              </w:rPr>
              <w:t xml:space="preserve">Le projet est mis en œuvre par un consortium comprenant </w:t>
            </w:r>
            <w:proofErr w:type="spellStart"/>
            <w:r w:rsidR="00177B91" w:rsidRPr="0064333E">
              <w:rPr>
                <w:rFonts w:asciiTheme="majorHAnsi" w:eastAsia="Times New Roman" w:hAnsiTheme="majorHAnsi" w:cstheme="majorHAnsi"/>
                <w:b/>
                <w:bCs/>
                <w:i/>
                <w:iCs/>
                <w:color w:val="000000" w:themeColor="text1"/>
                <w:sz w:val="24"/>
                <w:szCs w:val="24"/>
                <w:lang w:val="fr-FR" w:eastAsia="fr-FR"/>
              </w:rPr>
              <w:t>Adventist</w:t>
            </w:r>
            <w:proofErr w:type="spellEnd"/>
            <w:r w:rsidR="00177B91" w:rsidRPr="0064333E">
              <w:rPr>
                <w:rFonts w:asciiTheme="majorHAnsi" w:eastAsia="Times New Roman" w:hAnsiTheme="majorHAnsi" w:cstheme="majorHAnsi"/>
                <w:b/>
                <w:bCs/>
                <w:i/>
                <w:iCs/>
                <w:color w:val="000000" w:themeColor="text1"/>
                <w:sz w:val="24"/>
                <w:szCs w:val="24"/>
                <w:lang w:val="fr-FR" w:eastAsia="fr-FR"/>
              </w:rPr>
              <w:t xml:space="preserve"> </w:t>
            </w:r>
            <w:proofErr w:type="spellStart"/>
            <w:r w:rsidR="00177B91" w:rsidRPr="0064333E">
              <w:rPr>
                <w:rFonts w:asciiTheme="majorHAnsi" w:eastAsia="Times New Roman" w:hAnsiTheme="majorHAnsi" w:cstheme="majorHAnsi"/>
                <w:b/>
                <w:bCs/>
                <w:i/>
                <w:iCs/>
                <w:color w:val="000000" w:themeColor="text1"/>
                <w:sz w:val="24"/>
                <w:szCs w:val="24"/>
                <w:lang w:val="fr-FR" w:eastAsia="fr-FR"/>
              </w:rPr>
              <w:t>Development</w:t>
            </w:r>
            <w:proofErr w:type="spellEnd"/>
            <w:r w:rsidR="00177B91" w:rsidRPr="0064333E">
              <w:rPr>
                <w:rFonts w:asciiTheme="majorHAnsi" w:eastAsia="Times New Roman" w:hAnsiTheme="majorHAnsi" w:cstheme="majorHAnsi"/>
                <w:b/>
                <w:bCs/>
                <w:i/>
                <w:iCs/>
                <w:color w:val="000000" w:themeColor="text1"/>
                <w:sz w:val="24"/>
                <w:szCs w:val="24"/>
                <w:lang w:val="fr-FR" w:eastAsia="fr-FR"/>
              </w:rPr>
              <w:t xml:space="preserve"> and Relief Agency (ADRA), en tant que maître d'œuvre, et Femmes main dans la main pour le développement intégrale (FMMDI), spécialisée sur le genre, la jeunesse et l'inclusion sociale, et ADAM Smith International (partenaire de crédit et de capital).</w:t>
            </w:r>
          </w:p>
          <w:p w14:paraId="099FF444" w14:textId="10A72912" w:rsidR="007B219E" w:rsidRPr="00AB2DAA" w:rsidRDefault="007B219E" w:rsidP="0064678C">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p>
        </w:tc>
      </w:tr>
      <w:tr w:rsidR="00226C20" w:rsidRPr="000C3378" w14:paraId="1928DAC1" w14:textId="77777777" w:rsidTr="00F94C3A">
        <w:trPr>
          <w:trHeight w:val="752"/>
          <w:jc w:val="center"/>
        </w:trPr>
        <w:tc>
          <w:tcPr>
            <w:tcW w:w="11018" w:type="dxa"/>
          </w:tcPr>
          <w:p w14:paraId="014F40EC" w14:textId="299ED968" w:rsidR="0053534E" w:rsidRDefault="005049A6" w:rsidP="00A627BB">
            <w:pPr>
              <w:numPr>
                <w:ilvl w:val="0"/>
                <w:numId w:val="1"/>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sz w:val="24"/>
                <w:szCs w:val="24"/>
                <w:lang w:val="fr-FR" w:eastAsia="en-GB"/>
              </w:rPr>
            </w:pPr>
            <w:r>
              <w:rPr>
                <w:rFonts w:asciiTheme="majorHAnsi" w:eastAsia="Times New Roman" w:hAnsiTheme="majorHAnsi" w:cstheme="majorHAnsi"/>
                <w:b/>
                <w:sz w:val="24"/>
                <w:szCs w:val="24"/>
                <w:lang w:val="fr-FR" w:eastAsia="en-GB"/>
              </w:rPr>
              <w:t>RESUM</w:t>
            </w:r>
            <w:r w:rsidRPr="005049A6">
              <w:rPr>
                <w:rFonts w:asciiTheme="majorHAnsi" w:eastAsia="Times New Roman" w:hAnsiTheme="majorHAnsi" w:cstheme="majorHAnsi"/>
                <w:b/>
                <w:sz w:val="24"/>
                <w:szCs w:val="24"/>
                <w:lang w:val="fr-FR" w:eastAsia="en-GB"/>
              </w:rPr>
              <w:t>É</w:t>
            </w:r>
            <w:r>
              <w:rPr>
                <w:rFonts w:asciiTheme="majorHAnsi" w:eastAsia="Times New Roman" w:hAnsiTheme="majorHAnsi" w:cstheme="majorHAnsi"/>
                <w:b/>
                <w:sz w:val="24"/>
                <w:szCs w:val="24"/>
                <w:lang w:val="fr-FR" w:eastAsia="en-GB"/>
              </w:rPr>
              <w:t xml:space="preserve"> DU POSTE</w:t>
            </w:r>
          </w:p>
          <w:p w14:paraId="4E072680" w14:textId="77777777" w:rsidR="00A627BB" w:rsidRPr="00A627BB" w:rsidRDefault="00A627BB" w:rsidP="00A627BB">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val="fr-FR" w:eastAsia="en-GB"/>
              </w:rPr>
            </w:pPr>
          </w:p>
          <w:p w14:paraId="718991DB" w14:textId="4B9B7225" w:rsidR="007B219E" w:rsidRDefault="00B90D47" w:rsidP="0064678C">
            <w:pPr>
              <w:ind w:right="57"/>
              <w:jc w:val="both"/>
              <w:rPr>
                <w:rFonts w:asciiTheme="majorHAnsi" w:hAnsiTheme="majorHAnsi" w:cstheme="majorHAnsi"/>
                <w:sz w:val="24"/>
                <w:szCs w:val="24"/>
              </w:rPr>
            </w:pPr>
            <w:r w:rsidRPr="00B90D47">
              <w:rPr>
                <w:rFonts w:asciiTheme="majorHAnsi" w:hAnsiTheme="majorHAnsi" w:cstheme="majorHAnsi"/>
                <w:sz w:val="24"/>
                <w:szCs w:val="24"/>
              </w:rPr>
              <w:t>Assurer la mise en œuvre des politiques et procédures de gestion des ressources humaines au niveau du sous-bureau, en fournissant un appui technique et administratif au personnel et à la hiérarchie, dans le respect de la législation nationale du travail et des</w:t>
            </w:r>
            <w:r>
              <w:rPr>
                <w:rFonts w:asciiTheme="majorHAnsi" w:hAnsiTheme="majorHAnsi" w:cstheme="majorHAnsi"/>
                <w:sz w:val="24"/>
                <w:szCs w:val="24"/>
              </w:rPr>
              <w:t xml:space="preserve"> politiques</w:t>
            </w:r>
            <w:r w:rsidRPr="00B90D47">
              <w:rPr>
                <w:rFonts w:asciiTheme="majorHAnsi" w:hAnsiTheme="majorHAnsi" w:cstheme="majorHAnsi"/>
                <w:sz w:val="24"/>
                <w:szCs w:val="24"/>
              </w:rPr>
              <w:t xml:space="preserve"> standards d’ADRA, afin de garantir une gestion efficace, équitable et performante du capital humain.</w:t>
            </w:r>
          </w:p>
          <w:p w14:paraId="27C02062" w14:textId="77777777" w:rsidR="007B219E" w:rsidRDefault="007B219E" w:rsidP="0064678C">
            <w:pPr>
              <w:ind w:right="57"/>
              <w:jc w:val="both"/>
              <w:rPr>
                <w:rFonts w:asciiTheme="majorHAnsi" w:hAnsiTheme="majorHAnsi" w:cstheme="majorHAnsi"/>
                <w:sz w:val="24"/>
                <w:szCs w:val="24"/>
              </w:rPr>
            </w:pPr>
          </w:p>
          <w:p w14:paraId="41EF6CAC" w14:textId="45AD631D" w:rsidR="007B219E" w:rsidRPr="00B90D47" w:rsidRDefault="007B219E" w:rsidP="0064678C">
            <w:pPr>
              <w:ind w:right="57"/>
              <w:jc w:val="both"/>
              <w:rPr>
                <w:rFonts w:asciiTheme="majorHAnsi" w:eastAsia="Times New Roman" w:hAnsiTheme="majorHAnsi" w:cstheme="majorHAnsi"/>
                <w:color w:val="000000"/>
                <w:sz w:val="24"/>
                <w:szCs w:val="24"/>
                <w:lang w:val="fr-FR"/>
              </w:rPr>
            </w:pPr>
          </w:p>
        </w:tc>
      </w:tr>
      <w:tr w:rsidR="00226C20" w:rsidRPr="000C3378" w14:paraId="72BC3914" w14:textId="77777777" w:rsidTr="00F94C3A">
        <w:trPr>
          <w:jc w:val="center"/>
        </w:trPr>
        <w:tc>
          <w:tcPr>
            <w:tcW w:w="11018" w:type="dxa"/>
          </w:tcPr>
          <w:p w14:paraId="4CDED23B" w14:textId="0634F554" w:rsidR="003A3C6E" w:rsidRPr="009478BF" w:rsidRDefault="003A3C6E" w:rsidP="00B90D47">
            <w:pPr>
              <w:overflowPunct w:val="0"/>
              <w:autoSpaceDE w:val="0"/>
              <w:autoSpaceDN w:val="0"/>
              <w:adjustRightInd w:val="0"/>
              <w:spacing w:after="0" w:line="240" w:lineRule="auto"/>
              <w:jc w:val="both"/>
              <w:textAlignment w:val="baseline"/>
              <w:rPr>
                <w:rFonts w:asciiTheme="majorHAnsi" w:eastAsia="Times New Roman" w:hAnsiTheme="majorHAnsi" w:cstheme="majorHAnsi"/>
                <w:bCs/>
                <w:color w:val="000000" w:themeColor="text1"/>
                <w:sz w:val="24"/>
                <w:szCs w:val="24"/>
                <w:lang w:val="fr-FR" w:eastAsia="fr-FR"/>
              </w:rPr>
            </w:pPr>
          </w:p>
          <w:p w14:paraId="06CC8344" w14:textId="77777777" w:rsidR="00C06CC8" w:rsidRPr="009478BF" w:rsidRDefault="005049A6" w:rsidP="00B90D47">
            <w:pPr>
              <w:numPr>
                <w:ilvl w:val="0"/>
                <w:numId w:val="1"/>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Cs/>
                <w:color w:val="000000" w:themeColor="text1"/>
                <w:sz w:val="24"/>
                <w:szCs w:val="24"/>
                <w:lang w:val="en-US" w:eastAsia="fr-FR"/>
              </w:rPr>
            </w:pPr>
            <w:r w:rsidRPr="009478BF">
              <w:rPr>
                <w:rFonts w:asciiTheme="majorHAnsi" w:eastAsia="Times New Roman" w:hAnsiTheme="majorHAnsi" w:cstheme="majorHAnsi"/>
                <w:b/>
                <w:sz w:val="24"/>
                <w:szCs w:val="24"/>
                <w:lang w:val="en-US" w:eastAsia="en-GB"/>
              </w:rPr>
              <w:t>RESPONSABILIT</w:t>
            </w:r>
            <w:r w:rsidRPr="009478BF">
              <w:rPr>
                <w:rFonts w:asciiTheme="majorHAnsi" w:eastAsia="Times New Roman" w:hAnsiTheme="majorHAnsi" w:cstheme="majorHAnsi"/>
                <w:b/>
                <w:sz w:val="24"/>
                <w:szCs w:val="24"/>
                <w:lang w:val="fr-FR" w:eastAsia="en-GB"/>
              </w:rPr>
              <w:t>É</w:t>
            </w:r>
            <w:r w:rsidRPr="009478BF">
              <w:rPr>
                <w:rFonts w:asciiTheme="majorHAnsi" w:eastAsia="Times New Roman" w:hAnsiTheme="majorHAnsi" w:cstheme="majorHAnsi"/>
                <w:b/>
                <w:sz w:val="24"/>
                <w:szCs w:val="24"/>
                <w:lang w:val="en-US" w:eastAsia="en-GB"/>
              </w:rPr>
              <w:t>S</w:t>
            </w:r>
          </w:p>
          <w:p w14:paraId="2250A2ED" w14:textId="4CB281FC" w:rsidR="00C06CC8" w:rsidRDefault="00C06CC8" w:rsidP="00B90D47">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Cs/>
                <w:color w:val="000000" w:themeColor="text1"/>
                <w:sz w:val="24"/>
                <w:szCs w:val="24"/>
                <w:lang w:val="en-US" w:eastAsia="fr-FR"/>
              </w:rPr>
            </w:pPr>
          </w:p>
          <w:p w14:paraId="306D0163" w14:textId="18BEE528" w:rsidR="00F94C3A" w:rsidRPr="00BC7644"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Cs/>
                <w:color w:val="000000" w:themeColor="text1"/>
                <w:sz w:val="24"/>
                <w:szCs w:val="24"/>
                <w:lang w:eastAsia="fr-FR"/>
              </w:rPr>
            </w:pPr>
            <w:r w:rsidRPr="009478BF">
              <w:rPr>
                <w:rFonts w:asciiTheme="majorHAnsi" w:eastAsia="Times New Roman" w:hAnsiTheme="majorHAnsi" w:cstheme="majorHAnsi"/>
                <w:b/>
                <w:bCs/>
                <w:sz w:val="24"/>
                <w:szCs w:val="24"/>
                <w:lang w:eastAsia="fr-FR"/>
              </w:rPr>
              <w:t>Soutien opérationnel RH de la sous</w:t>
            </w:r>
            <w:r w:rsidR="007B7A65" w:rsidRPr="009478BF">
              <w:rPr>
                <w:rFonts w:asciiTheme="majorHAnsi" w:eastAsia="Times New Roman" w:hAnsiTheme="majorHAnsi" w:cstheme="majorHAnsi"/>
                <w:b/>
                <w:bCs/>
                <w:sz w:val="24"/>
                <w:szCs w:val="24"/>
                <w:lang w:eastAsia="fr-FR"/>
              </w:rPr>
              <w:t xml:space="preserve"> </w:t>
            </w:r>
            <w:r w:rsidRPr="009478BF">
              <w:rPr>
                <w:rFonts w:asciiTheme="majorHAnsi" w:eastAsia="Times New Roman" w:hAnsiTheme="majorHAnsi" w:cstheme="majorHAnsi"/>
                <w:b/>
                <w:bCs/>
                <w:sz w:val="24"/>
                <w:szCs w:val="24"/>
                <w:lang w:eastAsia="fr-FR"/>
              </w:rPr>
              <w:t>-base</w:t>
            </w:r>
          </w:p>
          <w:p w14:paraId="60DB0336" w14:textId="77777777" w:rsidR="00F94C3A" w:rsidRPr="009478BF" w:rsidRDefault="00F94C3A" w:rsidP="00B90D47">
            <w:pPr>
              <w:numPr>
                <w:ilvl w:val="0"/>
                <w:numId w:val="16"/>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Appliquer les règles, réglementations et politiques en matière de ressources humaines, ainsi que la législation nationale du travail, afin de fournir des conseils, de prendre des décisions et de formuler des recommandations sur des situations quotidiennes complexes ;</w:t>
            </w:r>
          </w:p>
          <w:p w14:paraId="4D172890" w14:textId="77777777" w:rsidR="00F94C3A" w:rsidRPr="009478BF" w:rsidRDefault="00F94C3A" w:rsidP="00B90D47">
            <w:pPr>
              <w:numPr>
                <w:ilvl w:val="0"/>
                <w:numId w:val="16"/>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Veiller à ce que toutes les activités et décisions RH soient conformes aux politiques et lignes directrices d’ADRA ;</w:t>
            </w:r>
          </w:p>
          <w:p w14:paraId="0C7BFABA" w14:textId="082C39C1" w:rsidR="00F94C3A" w:rsidRPr="009478BF" w:rsidRDefault="00F94C3A" w:rsidP="00B90D47">
            <w:pPr>
              <w:numPr>
                <w:ilvl w:val="0"/>
                <w:numId w:val="16"/>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Contribuer à l’élaboration, à l’actualisation et à la mise en œuvre des manuels, politiques et procédures RH au niveau national.</w:t>
            </w:r>
          </w:p>
          <w:p w14:paraId="23B0562A" w14:textId="77777777" w:rsidR="00C06CC8" w:rsidRPr="009478BF" w:rsidRDefault="00C06CC8" w:rsidP="00B90D47">
            <w:pPr>
              <w:spacing w:after="0" w:line="240" w:lineRule="auto"/>
              <w:ind w:left="720"/>
              <w:jc w:val="both"/>
              <w:rPr>
                <w:rFonts w:asciiTheme="majorHAnsi" w:eastAsia="Times New Roman" w:hAnsiTheme="majorHAnsi" w:cstheme="majorHAnsi"/>
                <w:sz w:val="24"/>
                <w:szCs w:val="24"/>
                <w:lang w:val="fr-FR" w:eastAsia="fr-FR"/>
              </w:rPr>
            </w:pPr>
          </w:p>
          <w:p w14:paraId="0B4E5FF4" w14:textId="36F6C7D3"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Gestion et tenue des dossiers du personnel</w:t>
            </w:r>
          </w:p>
          <w:p w14:paraId="58C3D7D3" w14:textId="77777777" w:rsidR="00F94C3A" w:rsidRPr="009478BF" w:rsidRDefault="00F94C3A" w:rsidP="00B90D47">
            <w:pPr>
              <w:numPr>
                <w:ilvl w:val="0"/>
                <w:numId w:val="8"/>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Assurer la tenue complète, régulière et à jour des dossiers physiques et électroniques du personnel de la zone ;</w:t>
            </w:r>
          </w:p>
          <w:p w14:paraId="6C3B9EBA" w14:textId="77777777" w:rsidR="00F94C3A" w:rsidRPr="009478BF" w:rsidRDefault="00F94C3A" w:rsidP="00B90D47">
            <w:pPr>
              <w:numPr>
                <w:ilvl w:val="0"/>
                <w:numId w:val="8"/>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Vérifier systématiquement les documents requis dans chaque dossier du personnel ;</w:t>
            </w:r>
          </w:p>
          <w:p w14:paraId="4645470C" w14:textId="77777777" w:rsidR="00F94C3A" w:rsidRPr="009478BF" w:rsidRDefault="00F94C3A" w:rsidP="00B90D47">
            <w:pPr>
              <w:numPr>
                <w:ilvl w:val="0"/>
                <w:numId w:val="8"/>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Rappeler aux employés concernés les documents manquants ou expirés et assurer leur mise à jour ;</w:t>
            </w:r>
          </w:p>
          <w:p w14:paraId="6AC36C67" w14:textId="00BEEF9C" w:rsidR="00F94C3A" w:rsidRPr="009478BF" w:rsidRDefault="00F94C3A" w:rsidP="00B90D47">
            <w:pPr>
              <w:numPr>
                <w:ilvl w:val="0"/>
                <w:numId w:val="8"/>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Garantir l’archivage sécurisé et confidentiel des documents RH.</w:t>
            </w:r>
          </w:p>
          <w:p w14:paraId="37FAD2EB" w14:textId="77777777" w:rsidR="00C06CC8" w:rsidRPr="009478BF" w:rsidRDefault="00C06CC8" w:rsidP="00B90D47">
            <w:pPr>
              <w:spacing w:after="0" w:line="240" w:lineRule="auto"/>
              <w:ind w:left="720"/>
              <w:jc w:val="both"/>
              <w:rPr>
                <w:rFonts w:asciiTheme="majorHAnsi" w:eastAsia="Times New Roman" w:hAnsiTheme="majorHAnsi" w:cstheme="majorHAnsi"/>
                <w:sz w:val="24"/>
                <w:szCs w:val="24"/>
                <w:lang w:val="fr-FR" w:eastAsia="fr-FR"/>
              </w:rPr>
            </w:pPr>
          </w:p>
          <w:p w14:paraId="66228B79" w14:textId="6DF2220F"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Gestion des talents et développement des compétences</w:t>
            </w:r>
          </w:p>
          <w:p w14:paraId="564D9BEA" w14:textId="77777777" w:rsidR="00F94C3A" w:rsidRPr="009478BF" w:rsidRDefault="00F94C3A" w:rsidP="00B90D47">
            <w:pPr>
              <w:numPr>
                <w:ilvl w:val="0"/>
                <w:numId w:val="9"/>
              </w:numPr>
              <w:spacing w:after="100" w:after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Identifier les besoins en formation du personnel et proposer des plans de renforcement des capacités ;</w:t>
            </w:r>
          </w:p>
          <w:p w14:paraId="7A633C9E" w14:textId="77777777" w:rsidR="00F94C3A" w:rsidRPr="009478BF" w:rsidRDefault="00F94C3A" w:rsidP="00B90D47">
            <w:pPr>
              <w:numPr>
                <w:ilvl w:val="0"/>
                <w:numId w:val="9"/>
              </w:numPr>
              <w:spacing w:after="100" w:after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Organiser et/ou coordonner les activités de formation et de développement du personnel ;</w:t>
            </w:r>
          </w:p>
          <w:p w14:paraId="4C1966B8" w14:textId="77777777" w:rsidR="00F94C3A" w:rsidRPr="009478BF" w:rsidRDefault="00F94C3A" w:rsidP="00B90D47">
            <w:pPr>
              <w:numPr>
                <w:ilvl w:val="0"/>
                <w:numId w:val="9"/>
              </w:numPr>
              <w:spacing w:after="100" w:after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Collaborer avec les superviseurs pour analyser les besoins en talents et proposer des solutions de recrutement, de rétention et de développement ;</w:t>
            </w:r>
          </w:p>
          <w:p w14:paraId="05867B49" w14:textId="77777777" w:rsidR="00F94C3A" w:rsidRPr="009478BF" w:rsidRDefault="00F94C3A" w:rsidP="00B90D47">
            <w:pPr>
              <w:numPr>
                <w:ilvl w:val="0"/>
                <w:numId w:val="9"/>
              </w:numPr>
              <w:spacing w:after="100" w:after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Organiser les activités d’orientation et d’intégration (</w:t>
            </w:r>
            <w:proofErr w:type="spellStart"/>
            <w:r w:rsidRPr="009478BF">
              <w:rPr>
                <w:rFonts w:asciiTheme="majorHAnsi" w:eastAsia="Times New Roman" w:hAnsiTheme="majorHAnsi" w:cstheme="majorHAnsi"/>
                <w:sz w:val="24"/>
                <w:szCs w:val="24"/>
                <w:lang w:val="fr-FR" w:eastAsia="fr-FR"/>
              </w:rPr>
              <w:t>onboarding</w:t>
            </w:r>
            <w:proofErr w:type="spellEnd"/>
            <w:r w:rsidRPr="009478BF">
              <w:rPr>
                <w:rFonts w:asciiTheme="majorHAnsi" w:eastAsia="Times New Roman" w:hAnsiTheme="majorHAnsi" w:cstheme="majorHAnsi"/>
                <w:sz w:val="24"/>
                <w:szCs w:val="24"/>
                <w:lang w:val="fr-FR" w:eastAsia="fr-FR"/>
              </w:rPr>
              <w:t>) des nouveaux employés ;</w:t>
            </w:r>
          </w:p>
          <w:p w14:paraId="13345C37" w14:textId="1F18BFD0" w:rsidR="00F94C3A" w:rsidRPr="009478BF" w:rsidRDefault="00F94C3A" w:rsidP="00B90D47">
            <w:pPr>
              <w:numPr>
                <w:ilvl w:val="0"/>
                <w:numId w:val="9"/>
              </w:numPr>
              <w:spacing w:after="100" w:after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Contribuer à la mise en œuvre de la stratégie de gestion des talents d’ADRA.</w:t>
            </w:r>
          </w:p>
          <w:p w14:paraId="13834EEE" w14:textId="68B7D382" w:rsidR="007B7A65" w:rsidRPr="009478BF" w:rsidRDefault="007B7A65" w:rsidP="00B90D47">
            <w:pPr>
              <w:numPr>
                <w:ilvl w:val="0"/>
                <w:numId w:val="9"/>
              </w:numPr>
              <w:spacing w:after="100" w:after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Accompagner la mise en œuvre de plans d’amélioration individuelle en cas de sous-performance.</w:t>
            </w:r>
          </w:p>
          <w:p w14:paraId="5AC26266" w14:textId="147E258B"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 xml:space="preserve">Analyse des données RH et </w:t>
            </w:r>
            <w:proofErr w:type="spellStart"/>
            <w:r w:rsidRPr="009478BF">
              <w:rPr>
                <w:rFonts w:asciiTheme="majorHAnsi" w:eastAsia="Times New Roman" w:hAnsiTheme="majorHAnsi" w:cstheme="majorHAnsi"/>
                <w:b/>
                <w:bCs/>
                <w:sz w:val="24"/>
                <w:szCs w:val="24"/>
                <w:lang w:eastAsia="fr-FR"/>
              </w:rPr>
              <w:t>reporting</w:t>
            </w:r>
            <w:proofErr w:type="spellEnd"/>
          </w:p>
          <w:p w14:paraId="6E45DAA3" w14:textId="77777777" w:rsidR="00F94C3A" w:rsidRPr="009478BF" w:rsidRDefault="00F94C3A" w:rsidP="00B90D47">
            <w:pPr>
              <w:numPr>
                <w:ilvl w:val="0"/>
                <w:numId w:val="10"/>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Collecter, compiler et analyser les données RH (présences, congés, mouvements du personnel, etc.) ;</w:t>
            </w:r>
          </w:p>
          <w:p w14:paraId="08E19B86" w14:textId="77777777" w:rsidR="00F94C3A" w:rsidRPr="009478BF" w:rsidRDefault="00F94C3A" w:rsidP="00B90D47">
            <w:pPr>
              <w:numPr>
                <w:ilvl w:val="0"/>
                <w:numId w:val="10"/>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Produire des rapports RH fiables, précis et dans les délais requis ;</w:t>
            </w:r>
          </w:p>
          <w:p w14:paraId="52182458" w14:textId="77777777" w:rsidR="00F94C3A" w:rsidRPr="009478BF" w:rsidRDefault="00F94C3A" w:rsidP="00B90D47">
            <w:pPr>
              <w:numPr>
                <w:ilvl w:val="0"/>
                <w:numId w:val="10"/>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Mettre à jour régulièrement les bases de données RH et assurer la cohérence entre supports physiques et électroniques ;</w:t>
            </w:r>
          </w:p>
          <w:p w14:paraId="13D4295E" w14:textId="77777777" w:rsidR="007B7A65" w:rsidRPr="009478BF" w:rsidRDefault="007B7A65" w:rsidP="00B90D47">
            <w:pPr>
              <w:spacing w:after="0" w:line="240" w:lineRule="auto"/>
              <w:ind w:left="720"/>
              <w:jc w:val="both"/>
              <w:rPr>
                <w:rFonts w:asciiTheme="majorHAnsi" w:eastAsia="Times New Roman" w:hAnsiTheme="majorHAnsi" w:cstheme="majorHAnsi"/>
                <w:sz w:val="24"/>
                <w:szCs w:val="24"/>
                <w:lang w:val="fr-FR" w:eastAsia="fr-FR"/>
              </w:rPr>
            </w:pPr>
          </w:p>
          <w:p w14:paraId="73181009" w14:textId="68B39E02"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Conformité légale et administrative RH</w:t>
            </w:r>
          </w:p>
          <w:p w14:paraId="7D2C1311" w14:textId="77777777" w:rsidR="00F94C3A" w:rsidRPr="009478BF" w:rsidRDefault="00F94C3A" w:rsidP="00B90D47">
            <w:pPr>
              <w:numPr>
                <w:ilvl w:val="0"/>
                <w:numId w:val="11"/>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Assurer la conformité des pratiques RH avec la législation nationale du travail, les règlements internes et les politiques d’ADRA ;</w:t>
            </w:r>
          </w:p>
          <w:p w14:paraId="3FE7A780" w14:textId="77777777" w:rsidR="007B7A65" w:rsidRPr="009478BF" w:rsidRDefault="00F94C3A" w:rsidP="00B90D47">
            <w:pPr>
              <w:numPr>
                <w:ilvl w:val="0"/>
                <w:numId w:val="11"/>
              </w:numPr>
              <w:spacing w:before="100" w:beforeAutospacing="1"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Veiller à la bonne application des procédures disciplinaires, contractuelles et administratives ;</w:t>
            </w:r>
          </w:p>
          <w:p w14:paraId="2420F64F" w14:textId="778EE4AD" w:rsidR="007B7A65" w:rsidRPr="009478BF" w:rsidRDefault="007B7A65" w:rsidP="00B90D47">
            <w:pPr>
              <w:numPr>
                <w:ilvl w:val="0"/>
                <w:numId w:val="11"/>
              </w:numPr>
              <w:spacing w:before="100" w:beforeAutospacing="1"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Informer immédiatement la hiérarchie de toute violation des règles et politiques internes et appuyer la mise en œuvre du processus disciplinaire.</w:t>
            </w:r>
          </w:p>
          <w:p w14:paraId="78DDDA6D" w14:textId="23403013" w:rsidR="009478BF" w:rsidRDefault="00F94C3A" w:rsidP="007B219E">
            <w:pPr>
              <w:numPr>
                <w:ilvl w:val="0"/>
                <w:numId w:val="11"/>
              </w:numPr>
              <w:spacing w:before="100" w:beforeAutospacing="1"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Sensibiliser les employés au respect des règles internes et des obligations légales.</w:t>
            </w:r>
          </w:p>
          <w:p w14:paraId="75C42C87" w14:textId="556EE102"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Politiques et procédures RH</w:t>
            </w:r>
          </w:p>
          <w:p w14:paraId="01ED3680" w14:textId="77777777" w:rsidR="00F94C3A" w:rsidRPr="009478BF" w:rsidRDefault="00F94C3A" w:rsidP="00B90D47">
            <w:pPr>
              <w:numPr>
                <w:ilvl w:val="0"/>
                <w:numId w:val="12"/>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Participer à l’élaboration, à la révision et à la diffusion des politiques et procédures RH ;</w:t>
            </w:r>
          </w:p>
          <w:p w14:paraId="04507EEE" w14:textId="77777777" w:rsidR="00F94C3A" w:rsidRPr="009478BF" w:rsidRDefault="00F94C3A" w:rsidP="00B90D47">
            <w:pPr>
              <w:numPr>
                <w:ilvl w:val="0"/>
                <w:numId w:val="12"/>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S’assurer que le personnel comprend et applique correctement les politiques RH en vigueur ;</w:t>
            </w:r>
          </w:p>
          <w:p w14:paraId="1F222D4F" w14:textId="67566ECF" w:rsidR="00F94C3A" w:rsidRPr="009478BF" w:rsidRDefault="00F94C3A" w:rsidP="00B90D47">
            <w:pPr>
              <w:numPr>
                <w:ilvl w:val="0"/>
                <w:numId w:val="12"/>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Fournir un appui-conseil aux managers sur l’interprétation et l’application des procédures RH.</w:t>
            </w:r>
          </w:p>
          <w:p w14:paraId="79E5EE23" w14:textId="6823BFCB" w:rsidR="007B7A65" w:rsidRPr="009478BF" w:rsidRDefault="007B7A65" w:rsidP="00B90D47">
            <w:pPr>
              <w:spacing w:after="0" w:line="240" w:lineRule="auto"/>
              <w:jc w:val="both"/>
              <w:rPr>
                <w:rFonts w:asciiTheme="majorHAnsi" w:eastAsia="Times New Roman" w:hAnsiTheme="majorHAnsi" w:cstheme="majorHAnsi"/>
                <w:sz w:val="24"/>
                <w:szCs w:val="24"/>
                <w:lang w:val="fr-FR" w:eastAsia="fr-FR"/>
              </w:rPr>
            </w:pPr>
          </w:p>
          <w:p w14:paraId="7D30E6AF" w14:textId="073E9D66"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Rémunération et avantages sociaux</w:t>
            </w:r>
          </w:p>
          <w:p w14:paraId="580EC4F7" w14:textId="77777777" w:rsidR="00F94C3A" w:rsidRPr="009478BF" w:rsidRDefault="00F94C3A" w:rsidP="00B90D47">
            <w:pPr>
              <w:numPr>
                <w:ilvl w:val="0"/>
                <w:numId w:val="13"/>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Participer à l’administration des avantages sociaux (assurance santé, congés, prestations sociales, etc.) ;</w:t>
            </w:r>
          </w:p>
          <w:p w14:paraId="49A723DA" w14:textId="77777777" w:rsidR="00F94C3A" w:rsidRPr="009478BF" w:rsidRDefault="00F94C3A" w:rsidP="00B90D47">
            <w:pPr>
              <w:numPr>
                <w:ilvl w:val="0"/>
                <w:numId w:val="13"/>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Collaborer avec l’équipe financière pour assurer le traitement exact et ponctuel de la paie ;</w:t>
            </w:r>
          </w:p>
          <w:p w14:paraId="2C174028" w14:textId="77777777" w:rsidR="00F94C3A" w:rsidRPr="009478BF" w:rsidRDefault="00F94C3A" w:rsidP="00B90D47">
            <w:pPr>
              <w:numPr>
                <w:ilvl w:val="0"/>
                <w:numId w:val="13"/>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Veiller à la conformité des paiements avec les contrats et politiques internes.</w:t>
            </w:r>
          </w:p>
          <w:p w14:paraId="13050FD5" w14:textId="0E44726D" w:rsidR="00F94C3A" w:rsidRPr="009478BF" w:rsidRDefault="00F94C3A" w:rsidP="00B90D47">
            <w:pPr>
              <w:spacing w:after="0" w:line="240" w:lineRule="auto"/>
              <w:jc w:val="both"/>
              <w:rPr>
                <w:rFonts w:asciiTheme="majorHAnsi" w:eastAsia="Times New Roman" w:hAnsiTheme="majorHAnsi" w:cstheme="majorHAnsi"/>
                <w:sz w:val="24"/>
                <w:szCs w:val="24"/>
                <w:lang w:val="fr-FR" w:eastAsia="fr-FR"/>
              </w:rPr>
            </w:pPr>
          </w:p>
          <w:p w14:paraId="0BC07526" w14:textId="1F0DD666" w:rsidR="00F94C3A" w:rsidRPr="009478BF" w:rsidRDefault="00F94C3A" w:rsidP="00B90D47">
            <w:pPr>
              <w:pStyle w:val="ListParagraph"/>
              <w:numPr>
                <w:ilvl w:val="0"/>
                <w:numId w:val="15"/>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fr-FR"/>
              </w:rPr>
            </w:pPr>
            <w:r w:rsidRPr="009478BF">
              <w:rPr>
                <w:rFonts w:asciiTheme="majorHAnsi" w:eastAsia="Times New Roman" w:hAnsiTheme="majorHAnsi" w:cstheme="majorHAnsi"/>
                <w:b/>
                <w:bCs/>
                <w:sz w:val="24"/>
                <w:szCs w:val="24"/>
                <w:lang w:eastAsia="fr-FR"/>
              </w:rPr>
              <w:t>Support administratif général</w:t>
            </w:r>
          </w:p>
          <w:p w14:paraId="715AD74B" w14:textId="26633E07" w:rsidR="00F94C3A" w:rsidRPr="009478BF" w:rsidRDefault="00F94C3A" w:rsidP="00B90D47">
            <w:pPr>
              <w:numPr>
                <w:ilvl w:val="0"/>
                <w:numId w:val="14"/>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Fournir un appui administratif professionnel aux bureaux terrain (</w:t>
            </w:r>
            <w:proofErr w:type="spellStart"/>
            <w:r w:rsidRPr="009478BF">
              <w:rPr>
                <w:rFonts w:asciiTheme="majorHAnsi" w:eastAsia="Times New Roman" w:hAnsiTheme="majorHAnsi" w:cstheme="majorHAnsi"/>
                <w:sz w:val="24"/>
                <w:szCs w:val="24"/>
                <w:lang w:val="fr-FR" w:eastAsia="fr-FR"/>
              </w:rPr>
              <w:t>Kamoni</w:t>
            </w:r>
            <w:r w:rsidR="001A433A" w:rsidRPr="009478BF">
              <w:rPr>
                <w:rFonts w:asciiTheme="majorHAnsi" w:eastAsia="Times New Roman" w:hAnsiTheme="majorHAnsi" w:cstheme="majorHAnsi"/>
                <w:sz w:val="24"/>
                <w:szCs w:val="24"/>
                <w:lang w:val="fr-FR" w:eastAsia="fr-FR"/>
              </w:rPr>
              <w:t>a</w:t>
            </w:r>
            <w:proofErr w:type="spellEnd"/>
            <w:r w:rsidR="001A433A" w:rsidRPr="009478BF">
              <w:rPr>
                <w:rFonts w:asciiTheme="majorHAnsi" w:eastAsia="Times New Roman" w:hAnsiTheme="majorHAnsi" w:cstheme="majorHAnsi"/>
                <w:sz w:val="24"/>
                <w:szCs w:val="24"/>
                <w:lang w:val="fr-FR" w:eastAsia="fr-FR"/>
              </w:rPr>
              <w:t xml:space="preserve">, </w:t>
            </w:r>
            <w:proofErr w:type="spellStart"/>
            <w:r w:rsidR="001A433A" w:rsidRPr="009478BF">
              <w:rPr>
                <w:rFonts w:asciiTheme="majorHAnsi" w:eastAsia="Times New Roman" w:hAnsiTheme="majorHAnsi" w:cstheme="majorHAnsi"/>
                <w:sz w:val="24"/>
                <w:szCs w:val="24"/>
                <w:lang w:val="fr-FR" w:eastAsia="fr-FR"/>
              </w:rPr>
              <w:t>Kamuesha</w:t>
            </w:r>
            <w:proofErr w:type="spellEnd"/>
            <w:r w:rsidR="001A433A" w:rsidRPr="009478BF">
              <w:rPr>
                <w:rFonts w:asciiTheme="majorHAnsi" w:eastAsia="Times New Roman" w:hAnsiTheme="majorHAnsi" w:cstheme="majorHAnsi"/>
                <w:sz w:val="24"/>
                <w:szCs w:val="24"/>
                <w:lang w:val="fr-FR" w:eastAsia="fr-FR"/>
              </w:rPr>
              <w:t>, Tshikapa/</w:t>
            </w:r>
            <w:proofErr w:type="spellStart"/>
            <w:r w:rsidR="001A433A" w:rsidRPr="009478BF">
              <w:rPr>
                <w:rFonts w:asciiTheme="majorHAnsi" w:eastAsia="Times New Roman" w:hAnsiTheme="majorHAnsi" w:cstheme="majorHAnsi"/>
                <w:sz w:val="24"/>
                <w:szCs w:val="24"/>
                <w:lang w:val="fr-FR" w:eastAsia="fr-FR"/>
              </w:rPr>
              <w:t>Kanzala</w:t>
            </w:r>
            <w:proofErr w:type="spellEnd"/>
            <w:r w:rsidR="001A433A" w:rsidRPr="009478BF">
              <w:rPr>
                <w:rFonts w:asciiTheme="majorHAnsi" w:eastAsia="Times New Roman" w:hAnsiTheme="majorHAnsi" w:cstheme="majorHAnsi"/>
                <w:sz w:val="24"/>
                <w:szCs w:val="24"/>
                <w:lang w:val="fr-FR" w:eastAsia="fr-FR"/>
              </w:rPr>
              <w:t>)</w:t>
            </w:r>
          </w:p>
          <w:p w14:paraId="450243B1" w14:textId="77777777" w:rsidR="00F94C3A" w:rsidRPr="009478BF" w:rsidRDefault="00F94C3A" w:rsidP="00B90D47">
            <w:pPr>
              <w:numPr>
                <w:ilvl w:val="0"/>
                <w:numId w:val="14"/>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Gérer les courriers entrants et sortants (réception, enregistrement, orientation) ;</w:t>
            </w:r>
          </w:p>
          <w:p w14:paraId="02EBC96D" w14:textId="77777777" w:rsidR="00F94C3A" w:rsidRPr="009478BF" w:rsidRDefault="00F94C3A" w:rsidP="00B90D47">
            <w:pPr>
              <w:numPr>
                <w:ilvl w:val="0"/>
                <w:numId w:val="14"/>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Appuyer la saisie des données, la rédaction des correspondances et le classement ;</w:t>
            </w:r>
          </w:p>
          <w:p w14:paraId="2A9B1232" w14:textId="77777777" w:rsidR="00F94C3A" w:rsidRPr="009478BF" w:rsidRDefault="00F94C3A" w:rsidP="00B90D47">
            <w:pPr>
              <w:numPr>
                <w:ilvl w:val="0"/>
                <w:numId w:val="14"/>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Contribuer à la gestion des services généraux (gardiennage, entretien, restauration, électricité, eau, horaires de service) ;</w:t>
            </w:r>
          </w:p>
          <w:p w14:paraId="1A15D977" w14:textId="77777777" w:rsidR="00F94C3A" w:rsidRPr="009478BF" w:rsidRDefault="00F94C3A" w:rsidP="00B90D47">
            <w:pPr>
              <w:numPr>
                <w:ilvl w:val="0"/>
                <w:numId w:val="14"/>
              </w:numPr>
              <w:spacing w:after="0" w:line="240" w:lineRule="auto"/>
              <w:jc w:val="both"/>
              <w:rPr>
                <w:rFonts w:asciiTheme="majorHAnsi" w:eastAsia="Times New Roman" w:hAnsiTheme="majorHAnsi" w:cstheme="majorHAnsi"/>
                <w:sz w:val="24"/>
                <w:szCs w:val="24"/>
                <w:lang w:val="fr-FR" w:eastAsia="fr-FR"/>
              </w:rPr>
            </w:pPr>
            <w:r w:rsidRPr="009478BF">
              <w:rPr>
                <w:rFonts w:asciiTheme="majorHAnsi" w:eastAsia="Times New Roman" w:hAnsiTheme="majorHAnsi" w:cstheme="majorHAnsi"/>
                <w:sz w:val="24"/>
                <w:szCs w:val="24"/>
                <w:lang w:val="fr-FR" w:eastAsia="fr-FR"/>
              </w:rPr>
              <w:t>Maintenir une relation fonctionnelle avec les services de l’administration publique locale.</w:t>
            </w:r>
          </w:p>
          <w:p w14:paraId="4874837F" w14:textId="7B8A808B" w:rsidR="00F94C3A" w:rsidRPr="009478BF" w:rsidRDefault="00F94C3A" w:rsidP="00B90D47">
            <w:pPr>
              <w:pBdr>
                <w:top w:val="single" w:sz="6" w:space="1" w:color="auto"/>
              </w:pBdr>
              <w:spacing w:after="0" w:line="240" w:lineRule="auto"/>
              <w:jc w:val="both"/>
              <w:rPr>
                <w:rFonts w:asciiTheme="majorHAnsi" w:eastAsia="Times New Roman" w:hAnsiTheme="majorHAnsi" w:cstheme="majorHAnsi"/>
                <w:vanish/>
                <w:sz w:val="24"/>
                <w:szCs w:val="24"/>
                <w:lang w:val="fr-FR" w:eastAsia="fr-FR"/>
              </w:rPr>
            </w:pPr>
            <w:r w:rsidRPr="009478BF">
              <w:rPr>
                <w:rFonts w:asciiTheme="majorHAnsi" w:eastAsia="Times New Roman" w:hAnsiTheme="majorHAnsi" w:cstheme="majorHAnsi"/>
                <w:vanish/>
                <w:sz w:val="24"/>
                <w:szCs w:val="24"/>
                <w:lang w:val="fr-FR" w:eastAsia="fr-FR"/>
              </w:rPr>
              <w:t>Bas du formulaire</w:t>
            </w:r>
          </w:p>
          <w:p w14:paraId="090A7F24" w14:textId="66B661A5" w:rsidR="00A964C6" w:rsidRPr="009478BF" w:rsidRDefault="00A964C6" w:rsidP="00B90D47">
            <w:pPr>
              <w:spacing w:after="0" w:line="259" w:lineRule="auto"/>
              <w:jc w:val="both"/>
              <w:rPr>
                <w:rFonts w:asciiTheme="majorHAnsi" w:hAnsiTheme="majorHAnsi" w:cstheme="majorHAnsi"/>
                <w:iCs/>
                <w:sz w:val="24"/>
                <w:szCs w:val="24"/>
              </w:rPr>
            </w:pPr>
          </w:p>
        </w:tc>
      </w:tr>
      <w:tr w:rsidR="00226C20" w:rsidRPr="000C3378" w14:paraId="72DD32AF" w14:textId="77777777" w:rsidTr="00F94C3A">
        <w:trPr>
          <w:trHeight w:val="180"/>
          <w:jc w:val="center"/>
        </w:trPr>
        <w:tc>
          <w:tcPr>
            <w:tcW w:w="11018" w:type="dxa"/>
          </w:tcPr>
          <w:p w14:paraId="0CF5ECB6" w14:textId="77777777" w:rsidR="000B4B00" w:rsidRPr="000B4B00" w:rsidRDefault="000B4B00" w:rsidP="003A1B31">
            <w:pPr>
              <w:overflowPunct w:val="0"/>
              <w:autoSpaceDE w:val="0"/>
              <w:autoSpaceDN w:val="0"/>
              <w:adjustRightInd w:val="0"/>
              <w:spacing w:after="0" w:line="240" w:lineRule="auto"/>
              <w:jc w:val="both"/>
              <w:textAlignment w:val="baseline"/>
              <w:rPr>
                <w:rFonts w:asciiTheme="majorHAnsi" w:eastAsia="Times New Roman" w:hAnsiTheme="majorHAnsi" w:cstheme="majorHAnsi"/>
                <w:b/>
                <w:bCs/>
                <w:color w:val="000000" w:themeColor="text1"/>
                <w:sz w:val="24"/>
                <w:szCs w:val="24"/>
                <w:lang w:val="fr-FR" w:eastAsia="fr-FR"/>
              </w:rPr>
            </w:pPr>
          </w:p>
          <w:p w14:paraId="1BA64056" w14:textId="676FCE00" w:rsidR="00BD3967" w:rsidRDefault="00536425" w:rsidP="00BD3967">
            <w:pPr>
              <w:numPr>
                <w:ilvl w:val="0"/>
                <w:numId w:val="1"/>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bCs/>
                <w:color w:val="000000" w:themeColor="text1"/>
                <w:sz w:val="24"/>
                <w:szCs w:val="24"/>
                <w:lang w:val="fr-FR" w:eastAsia="fr-FR"/>
              </w:rPr>
            </w:pPr>
            <w:r w:rsidRPr="00AB2DAA">
              <w:rPr>
                <w:rFonts w:asciiTheme="majorHAnsi" w:eastAsia="Times New Roman" w:hAnsiTheme="majorHAnsi" w:cstheme="majorHAnsi"/>
                <w:b/>
                <w:sz w:val="24"/>
                <w:szCs w:val="24"/>
                <w:lang w:val="fr-FR" w:eastAsia="en-GB"/>
              </w:rPr>
              <w:t xml:space="preserve">PROFIL – </w:t>
            </w:r>
            <w:r w:rsidR="00B61AC2">
              <w:rPr>
                <w:rFonts w:asciiTheme="majorHAnsi" w:eastAsia="Times New Roman" w:hAnsiTheme="majorHAnsi" w:cstheme="majorHAnsi"/>
                <w:b/>
                <w:sz w:val="24"/>
                <w:szCs w:val="24"/>
                <w:lang w:val="fr-FR" w:eastAsia="en-GB"/>
              </w:rPr>
              <w:t>QUALIFICATIONS ET COMPETENCES REQUISES</w:t>
            </w:r>
            <w:r w:rsidRPr="00AB2DAA">
              <w:rPr>
                <w:rFonts w:asciiTheme="majorHAnsi" w:eastAsia="Times New Roman" w:hAnsiTheme="majorHAnsi" w:cstheme="majorHAnsi"/>
                <w:b/>
                <w:sz w:val="24"/>
                <w:szCs w:val="24"/>
                <w:lang w:val="fr-FR" w:eastAsia="en-GB"/>
              </w:rPr>
              <w:t xml:space="preserve"> </w:t>
            </w:r>
          </w:p>
          <w:p w14:paraId="473EB409" w14:textId="77777777" w:rsidR="008B02CD" w:rsidRPr="008B02CD" w:rsidRDefault="008B02CD" w:rsidP="008B02CD">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bCs/>
                <w:color w:val="000000" w:themeColor="text1"/>
                <w:sz w:val="24"/>
                <w:szCs w:val="24"/>
                <w:lang w:val="fr-FR" w:eastAsia="fr-FR"/>
              </w:rPr>
            </w:pPr>
          </w:p>
          <w:p w14:paraId="6B31C057" w14:textId="3445BEF0" w:rsidR="00A964C6" w:rsidRPr="00A964C6" w:rsidRDefault="00BD3967" w:rsidP="008B02CD">
            <w:pPr>
              <w:jc w:val="both"/>
              <w:rPr>
                <w:rFonts w:asciiTheme="majorHAnsi" w:eastAsia="Calibri" w:hAnsiTheme="majorHAnsi" w:cstheme="majorHAnsi"/>
                <w:sz w:val="24"/>
                <w:szCs w:val="24"/>
                <w:lang w:val="fr-FR" w:eastAsia="en-US"/>
              </w:rPr>
            </w:pPr>
            <w:r w:rsidRPr="001653C3">
              <w:rPr>
                <w:rFonts w:asciiTheme="majorHAnsi" w:eastAsia="Calibri" w:hAnsiTheme="majorHAnsi" w:cstheme="majorHAnsi"/>
                <w:sz w:val="24"/>
                <w:szCs w:val="24"/>
                <w:lang w:val="fr-FR" w:eastAsia="en-US"/>
              </w:rPr>
              <w:t>Les compétences suivantes peuvent être acquises par une combinaison d'éducation formelle, d'expérience antérieure ou de formation sur le tas :</w:t>
            </w:r>
          </w:p>
          <w:p w14:paraId="6EACAB4F" w14:textId="0C3448B3"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Diplôme minimum de Licence (BAC+</w:t>
            </w:r>
            <w:r>
              <w:rPr>
                <w:rFonts w:asciiTheme="majorHAnsi" w:hAnsiTheme="majorHAnsi" w:cstheme="majorHAnsi"/>
                <w:iCs/>
                <w:sz w:val="24"/>
                <w:szCs w:val="24"/>
              </w:rPr>
              <w:t>3</w:t>
            </w:r>
            <w:r w:rsidRPr="00903367">
              <w:rPr>
                <w:rFonts w:asciiTheme="majorHAnsi" w:hAnsiTheme="majorHAnsi" w:cstheme="majorHAnsi"/>
                <w:iCs/>
                <w:sz w:val="24"/>
                <w:szCs w:val="24"/>
              </w:rPr>
              <w:t>)</w:t>
            </w:r>
            <w:r>
              <w:rPr>
                <w:rFonts w:asciiTheme="majorHAnsi" w:hAnsiTheme="majorHAnsi" w:cstheme="majorHAnsi"/>
                <w:iCs/>
                <w:sz w:val="24"/>
                <w:szCs w:val="24"/>
              </w:rPr>
              <w:t xml:space="preserve"> en</w:t>
            </w:r>
            <w:r w:rsidRPr="00903367">
              <w:rPr>
                <w:rFonts w:asciiTheme="majorHAnsi" w:hAnsiTheme="majorHAnsi" w:cstheme="majorHAnsi"/>
                <w:iCs/>
                <w:sz w:val="24"/>
                <w:szCs w:val="24"/>
              </w:rPr>
              <w:t xml:space="preserve"> Ressources humaines ou Droit ou une science similaire</w:t>
            </w:r>
          </w:p>
          <w:p w14:paraId="7134F081" w14:textId="65C91787" w:rsidR="00A964C6" w:rsidRPr="00903367" w:rsidRDefault="001A433A" w:rsidP="001A433A">
            <w:pPr>
              <w:numPr>
                <w:ilvl w:val="1"/>
                <w:numId w:val="7"/>
              </w:numPr>
              <w:tabs>
                <w:tab w:val="left" w:pos="2040"/>
              </w:tabs>
              <w:spacing w:after="0" w:line="240" w:lineRule="auto"/>
              <w:jc w:val="both"/>
              <w:rPr>
                <w:rFonts w:asciiTheme="majorHAnsi" w:hAnsiTheme="majorHAnsi" w:cstheme="majorHAnsi"/>
                <w:iCs/>
                <w:sz w:val="24"/>
                <w:szCs w:val="24"/>
              </w:rPr>
            </w:pPr>
            <w:r>
              <w:rPr>
                <w:rFonts w:asciiTheme="majorHAnsi" w:hAnsiTheme="majorHAnsi" w:cstheme="majorHAnsi"/>
                <w:iCs/>
                <w:sz w:val="24"/>
                <w:szCs w:val="24"/>
              </w:rPr>
              <w:t>Minimum 4</w:t>
            </w:r>
            <w:r w:rsidR="00A964C6" w:rsidRPr="00903367">
              <w:rPr>
                <w:rFonts w:asciiTheme="majorHAnsi" w:hAnsiTheme="majorHAnsi" w:cstheme="majorHAnsi"/>
                <w:iCs/>
                <w:sz w:val="24"/>
                <w:szCs w:val="24"/>
              </w:rPr>
              <w:t xml:space="preserve"> ans d'expérience en </w:t>
            </w:r>
            <w:r w:rsidR="00A964C6">
              <w:rPr>
                <w:rFonts w:asciiTheme="majorHAnsi" w:hAnsiTheme="majorHAnsi" w:cstheme="majorHAnsi"/>
                <w:iCs/>
                <w:sz w:val="24"/>
                <w:szCs w:val="24"/>
              </w:rPr>
              <w:t>Ressources Humaines</w:t>
            </w:r>
            <w:r w:rsidR="00A964C6" w:rsidRPr="00903367">
              <w:rPr>
                <w:rFonts w:asciiTheme="majorHAnsi" w:hAnsiTheme="majorHAnsi" w:cstheme="majorHAnsi"/>
                <w:iCs/>
                <w:sz w:val="24"/>
                <w:szCs w:val="24"/>
              </w:rPr>
              <w:t>, préférable dans les ONG internationales ;</w:t>
            </w:r>
          </w:p>
          <w:p w14:paraId="16FB79FB"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Compréhension approfondie des procédures HR de gestion du bureau,</w:t>
            </w:r>
          </w:p>
          <w:p w14:paraId="48834210"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Excellentes compétences en communication et en relations interpersonnelles ; capacité à respecter la confidentialité et à fournir et recevoir des retours constructifs ;</w:t>
            </w:r>
          </w:p>
          <w:p w14:paraId="6E8A3C46"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Connaissances informatiques avec des compétences préférables dans Microsoft Word, Excel, Outlook et PowerPoint ;</w:t>
            </w:r>
          </w:p>
          <w:p w14:paraId="483728D0"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Excellente compétence en analyse et résolution de problèmes ;</w:t>
            </w:r>
          </w:p>
          <w:p w14:paraId="0725963F"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Capacité à maintenir un haut niveau d'exactitude et de confidentialité concernant les dossiers de l'organisation ;</w:t>
            </w:r>
          </w:p>
          <w:p w14:paraId="4801AAD4"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Capacité à fonctionner de manière autonome ; axé sur les résultats ; soucieux des détails</w:t>
            </w:r>
          </w:p>
          <w:p w14:paraId="03036CD9"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Solides compétences organisationnelles et analytiques, bonne attention aux détails</w:t>
            </w:r>
          </w:p>
          <w:p w14:paraId="35736E8A"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Compétences très organisées et efficaces en matière de gestion du temps et des tâches</w:t>
            </w:r>
          </w:p>
          <w:p w14:paraId="28647655"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Flexible, honnête et digne de confiance avec une solide éthique de travail</w:t>
            </w:r>
          </w:p>
          <w:p w14:paraId="311C6F53"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Doit être proactif, efficace et assidu dans le travail</w:t>
            </w:r>
          </w:p>
          <w:p w14:paraId="2AE791D4" w14:textId="77777777" w:rsidR="00A964C6" w:rsidRPr="00903367"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Avoir une attitude professionnelle positive et à l'intérieur et même à l'extérieur de son lieu de travail afin de valoriser la mission, la vision et les valeurs du programme</w:t>
            </w:r>
          </w:p>
          <w:p w14:paraId="540B16E0" w14:textId="62A8AA79" w:rsidR="0093210D" w:rsidRDefault="00A964C6" w:rsidP="001A433A">
            <w:pPr>
              <w:numPr>
                <w:ilvl w:val="1"/>
                <w:numId w:val="7"/>
              </w:numPr>
              <w:tabs>
                <w:tab w:val="left" w:pos="2040"/>
              </w:tabs>
              <w:spacing w:after="0" w:line="240" w:lineRule="auto"/>
              <w:jc w:val="both"/>
              <w:rPr>
                <w:rFonts w:asciiTheme="majorHAnsi" w:hAnsiTheme="majorHAnsi" w:cstheme="majorHAnsi"/>
                <w:iCs/>
                <w:sz w:val="24"/>
                <w:szCs w:val="24"/>
              </w:rPr>
            </w:pPr>
            <w:r w:rsidRPr="00903367">
              <w:rPr>
                <w:rFonts w:asciiTheme="majorHAnsi" w:hAnsiTheme="majorHAnsi" w:cstheme="majorHAnsi"/>
                <w:iCs/>
                <w:sz w:val="24"/>
                <w:szCs w:val="24"/>
              </w:rPr>
              <w:t>Excellente capacité en français et bon niveau d'anglais (parlé et écrit)</w:t>
            </w:r>
          </w:p>
          <w:p w14:paraId="7BA0D026" w14:textId="635E4D18" w:rsidR="007B219E" w:rsidRDefault="007B219E" w:rsidP="007B219E">
            <w:pPr>
              <w:tabs>
                <w:tab w:val="left" w:pos="2040"/>
              </w:tabs>
              <w:spacing w:after="0" w:line="240" w:lineRule="auto"/>
              <w:jc w:val="both"/>
              <w:rPr>
                <w:rFonts w:asciiTheme="majorHAnsi" w:hAnsiTheme="majorHAnsi" w:cstheme="majorHAnsi"/>
                <w:iCs/>
                <w:sz w:val="24"/>
                <w:szCs w:val="24"/>
              </w:rPr>
            </w:pPr>
          </w:p>
          <w:p w14:paraId="33C08556" w14:textId="1385BC02" w:rsidR="007B219E" w:rsidRDefault="007B219E" w:rsidP="007B219E">
            <w:pPr>
              <w:tabs>
                <w:tab w:val="left" w:pos="2040"/>
              </w:tabs>
              <w:spacing w:after="0" w:line="240" w:lineRule="auto"/>
              <w:jc w:val="both"/>
              <w:rPr>
                <w:rFonts w:asciiTheme="majorHAnsi" w:hAnsiTheme="majorHAnsi" w:cstheme="majorHAnsi"/>
                <w:iCs/>
                <w:sz w:val="24"/>
                <w:szCs w:val="24"/>
              </w:rPr>
            </w:pPr>
          </w:p>
          <w:p w14:paraId="0C8A5D70" w14:textId="332F5AD2" w:rsidR="007B219E" w:rsidRDefault="007B219E" w:rsidP="007B219E">
            <w:pPr>
              <w:tabs>
                <w:tab w:val="left" w:pos="2040"/>
              </w:tabs>
              <w:spacing w:after="0" w:line="240" w:lineRule="auto"/>
              <w:jc w:val="both"/>
              <w:rPr>
                <w:rFonts w:asciiTheme="majorHAnsi" w:hAnsiTheme="majorHAnsi" w:cstheme="majorHAnsi"/>
                <w:iCs/>
                <w:sz w:val="24"/>
                <w:szCs w:val="24"/>
              </w:rPr>
            </w:pPr>
          </w:p>
          <w:p w14:paraId="3ABBE88E" w14:textId="55D56740" w:rsidR="007B219E" w:rsidRDefault="007B219E" w:rsidP="007B219E">
            <w:pPr>
              <w:tabs>
                <w:tab w:val="left" w:pos="2040"/>
              </w:tabs>
              <w:spacing w:after="0" w:line="240" w:lineRule="auto"/>
              <w:jc w:val="both"/>
              <w:rPr>
                <w:rFonts w:asciiTheme="majorHAnsi" w:hAnsiTheme="majorHAnsi" w:cstheme="majorHAnsi"/>
                <w:iCs/>
                <w:sz w:val="24"/>
                <w:szCs w:val="24"/>
              </w:rPr>
            </w:pPr>
          </w:p>
          <w:p w14:paraId="76E6F004" w14:textId="1492CDA1" w:rsidR="007B219E" w:rsidRDefault="007B219E" w:rsidP="007B219E">
            <w:pPr>
              <w:tabs>
                <w:tab w:val="left" w:pos="2040"/>
              </w:tabs>
              <w:spacing w:after="0" w:line="240" w:lineRule="auto"/>
              <w:jc w:val="both"/>
              <w:rPr>
                <w:rFonts w:asciiTheme="majorHAnsi" w:hAnsiTheme="majorHAnsi" w:cstheme="majorHAnsi"/>
                <w:iCs/>
                <w:sz w:val="24"/>
                <w:szCs w:val="24"/>
              </w:rPr>
            </w:pPr>
          </w:p>
          <w:p w14:paraId="5EE75CD9" w14:textId="77777777" w:rsidR="007B219E" w:rsidRDefault="007B219E" w:rsidP="007B219E">
            <w:pPr>
              <w:tabs>
                <w:tab w:val="left" w:pos="2040"/>
              </w:tabs>
              <w:spacing w:after="0" w:line="240" w:lineRule="auto"/>
              <w:jc w:val="both"/>
              <w:rPr>
                <w:rFonts w:asciiTheme="majorHAnsi" w:hAnsiTheme="majorHAnsi" w:cstheme="majorHAnsi"/>
                <w:iCs/>
                <w:sz w:val="24"/>
                <w:szCs w:val="24"/>
              </w:rPr>
            </w:pPr>
          </w:p>
          <w:p w14:paraId="21DB3DC3" w14:textId="6448B315" w:rsidR="00A964C6" w:rsidRPr="00A964C6" w:rsidRDefault="00A964C6" w:rsidP="00A964C6">
            <w:pPr>
              <w:tabs>
                <w:tab w:val="left" w:pos="2040"/>
              </w:tabs>
              <w:spacing w:after="0" w:line="240" w:lineRule="auto"/>
              <w:ind w:left="927"/>
              <w:rPr>
                <w:rFonts w:asciiTheme="majorHAnsi" w:hAnsiTheme="majorHAnsi" w:cstheme="majorHAnsi"/>
                <w:iCs/>
                <w:sz w:val="24"/>
                <w:szCs w:val="24"/>
              </w:rPr>
            </w:pPr>
          </w:p>
        </w:tc>
      </w:tr>
      <w:tr w:rsidR="00226C20" w:rsidRPr="000C3378" w14:paraId="2551DE9D" w14:textId="77777777" w:rsidTr="00F94C3A">
        <w:trPr>
          <w:trHeight w:val="70"/>
          <w:jc w:val="center"/>
        </w:trPr>
        <w:tc>
          <w:tcPr>
            <w:tcW w:w="11018" w:type="dxa"/>
          </w:tcPr>
          <w:p w14:paraId="36F8D8FF" w14:textId="77777777" w:rsidR="000B4B00" w:rsidRDefault="000B4B00" w:rsidP="000B4B00">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0E9DD213" w14:textId="4EFE1523" w:rsidR="005F2A48" w:rsidRDefault="005F2A48" w:rsidP="009D46D4">
            <w:pPr>
              <w:numPr>
                <w:ilvl w:val="0"/>
                <w:numId w:val="2"/>
              </w:numPr>
              <w:overflowPunct w:val="0"/>
              <w:autoSpaceDE w:val="0"/>
              <w:autoSpaceDN w:val="0"/>
              <w:adjustRightInd w:val="0"/>
              <w:spacing w:after="0" w:line="240" w:lineRule="auto"/>
              <w:ind w:left="318" w:hanging="318"/>
              <w:jc w:val="both"/>
              <w:textAlignment w:val="baseline"/>
              <w:rPr>
                <w:rFonts w:asciiTheme="majorHAnsi" w:eastAsia="Times New Roman" w:hAnsiTheme="majorHAnsi" w:cstheme="majorHAnsi"/>
                <w:b/>
                <w:sz w:val="24"/>
                <w:szCs w:val="24"/>
                <w:lang w:eastAsia="en-GB"/>
              </w:rPr>
            </w:pPr>
            <w:r w:rsidRPr="005F2A48">
              <w:rPr>
                <w:rFonts w:asciiTheme="majorHAnsi" w:eastAsia="Times New Roman" w:hAnsiTheme="majorHAnsi" w:cstheme="majorHAnsi"/>
                <w:b/>
                <w:sz w:val="24"/>
                <w:szCs w:val="24"/>
                <w:lang w:eastAsia="en-GB"/>
              </w:rPr>
              <w:t>COMMENT POSTULER</w:t>
            </w:r>
          </w:p>
          <w:p w14:paraId="047DCA6B" w14:textId="77777777" w:rsidR="00536425" w:rsidRPr="00D73812" w:rsidRDefault="00536425" w:rsidP="00536425">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eastAsia="en-GB"/>
              </w:rPr>
            </w:pPr>
          </w:p>
          <w:p w14:paraId="234AEB37" w14:textId="77777777" w:rsidR="005F2A48" w:rsidRPr="00536425" w:rsidRDefault="005F2A48" w:rsidP="001A433A">
            <w:pPr>
              <w:pStyle w:val="ListParagraph"/>
              <w:numPr>
                <w:ilvl w:val="0"/>
                <w:numId w:val="4"/>
              </w:numPr>
              <w:spacing w:after="0"/>
              <w:jc w:val="both"/>
              <w:rPr>
                <w:rFonts w:ascii="Calibri Light" w:hAnsi="Calibri Light" w:cs="Calibri Light"/>
                <w:sz w:val="24"/>
                <w:szCs w:val="24"/>
              </w:rPr>
            </w:pPr>
            <w:r w:rsidRPr="00536425">
              <w:rPr>
                <w:rFonts w:ascii="Calibri Light" w:hAnsi="Calibri Light" w:cs="Calibri Light"/>
                <w:sz w:val="24"/>
                <w:szCs w:val="24"/>
              </w:rPr>
              <w:t xml:space="preserve">Le dossier doit contenir : </w:t>
            </w:r>
          </w:p>
          <w:p w14:paraId="0C2E6F55" w14:textId="77777777" w:rsidR="005F2A48" w:rsidRPr="005A37F7" w:rsidRDefault="005F2A48" w:rsidP="001A433A">
            <w:pPr>
              <w:pStyle w:val="ListParagraph"/>
              <w:numPr>
                <w:ilvl w:val="0"/>
                <w:numId w:val="6"/>
              </w:numPr>
              <w:ind w:left="738"/>
              <w:rPr>
                <w:rFonts w:asciiTheme="majorHAnsi" w:eastAsia="Times New Roman" w:hAnsiTheme="majorHAnsi" w:cstheme="majorHAnsi"/>
                <w:sz w:val="24"/>
                <w:szCs w:val="24"/>
              </w:rPr>
            </w:pPr>
            <w:r w:rsidRPr="005A37F7">
              <w:rPr>
                <w:rFonts w:asciiTheme="majorHAnsi" w:eastAsia="Times New Roman" w:hAnsiTheme="majorHAnsi" w:cstheme="majorHAnsi"/>
                <w:sz w:val="24"/>
                <w:szCs w:val="24"/>
              </w:rPr>
              <w:t>Lettre de motivation adressée au Responsable des Ressources Humaines</w:t>
            </w:r>
          </w:p>
          <w:p w14:paraId="6C71B4E4" w14:textId="77777777" w:rsidR="005F2A48" w:rsidRPr="005A37F7" w:rsidRDefault="005F2A48" w:rsidP="001A433A">
            <w:pPr>
              <w:pStyle w:val="ListParagraph"/>
              <w:numPr>
                <w:ilvl w:val="0"/>
                <w:numId w:val="6"/>
              </w:numPr>
              <w:ind w:left="738"/>
              <w:rPr>
                <w:rFonts w:asciiTheme="majorHAnsi" w:eastAsia="Times New Roman" w:hAnsiTheme="majorHAnsi" w:cstheme="majorHAnsi"/>
                <w:sz w:val="24"/>
                <w:szCs w:val="24"/>
              </w:rPr>
            </w:pPr>
            <w:r w:rsidRPr="005A37F7">
              <w:rPr>
                <w:rFonts w:asciiTheme="majorHAnsi" w:eastAsia="Times New Roman" w:hAnsiTheme="majorHAnsi" w:cstheme="majorHAnsi"/>
                <w:sz w:val="24"/>
                <w:szCs w:val="24"/>
              </w:rPr>
              <w:t>Curriculum Vitae</w:t>
            </w:r>
          </w:p>
          <w:p w14:paraId="613584B0" w14:textId="77777777" w:rsidR="005F2A48" w:rsidRPr="005A37F7" w:rsidRDefault="005F2A48" w:rsidP="001A433A">
            <w:pPr>
              <w:pStyle w:val="ListParagraph"/>
              <w:numPr>
                <w:ilvl w:val="0"/>
                <w:numId w:val="6"/>
              </w:numPr>
              <w:ind w:left="738"/>
              <w:rPr>
                <w:rFonts w:asciiTheme="majorHAnsi" w:eastAsia="Times New Roman" w:hAnsiTheme="majorHAnsi" w:cstheme="majorHAnsi"/>
                <w:sz w:val="24"/>
                <w:szCs w:val="24"/>
              </w:rPr>
            </w:pPr>
            <w:r w:rsidRPr="005A37F7">
              <w:rPr>
                <w:rFonts w:asciiTheme="majorHAnsi" w:eastAsia="Times New Roman" w:hAnsiTheme="majorHAnsi" w:cstheme="majorHAnsi"/>
                <w:sz w:val="24"/>
                <w:szCs w:val="24"/>
              </w:rPr>
              <w:t>Copies des diplômes et attestations des formations et études</w:t>
            </w:r>
          </w:p>
          <w:p w14:paraId="5D304980" w14:textId="7493C8C1" w:rsidR="005F2A48" w:rsidRPr="005A37F7" w:rsidRDefault="005F2A48" w:rsidP="001A433A">
            <w:pPr>
              <w:pStyle w:val="ListParagraph"/>
              <w:numPr>
                <w:ilvl w:val="0"/>
                <w:numId w:val="6"/>
              </w:numPr>
              <w:ind w:left="738"/>
              <w:rPr>
                <w:rFonts w:asciiTheme="majorHAnsi" w:eastAsia="Times New Roman" w:hAnsiTheme="majorHAnsi" w:cstheme="majorHAnsi"/>
                <w:sz w:val="24"/>
                <w:szCs w:val="24"/>
              </w:rPr>
            </w:pPr>
            <w:r w:rsidRPr="005A37F7">
              <w:rPr>
                <w:rFonts w:asciiTheme="majorHAnsi" w:eastAsia="Times New Roman" w:hAnsiTheme="majorHAnsi" w:cstheme="majorHAnsi"/>
                <w:sz w:val="24"/>
                <w:szCs w:val="24"/>
              </w:rPr>
              <w:t>Copie</w:t>
            </w:r>
            <w:r w:rsidR="00B96DFE" w:rsidRPr="005A37F7">
              <w:rPr>
                <w:rFonts w:asciiTheme="majorHAnsi" w:eastAsia="Times New Roman" w:hAnsiTheme="majorHAnsi" w:cstheme="majorHAnsi"/>
                <w:sz w:val="24"/>
                <w:szCs w:val="24"/>
              </w:rPr>
              <w:t>(</w:t>
            </w:r>
            <w:r w:rsidRPr="005A37F7">
              <w:rPr>
                <w:rFonts w:asciiTheme="majorHAnsi" w:eastAsia="Times New Roman" w:hAnsiTheme="majorHAnsi" w:cstheme="majorHAnsi"/>
                <w:sz w:val="24"/>
                <w:szCs w:val="24"/>
              </w:rPr>
              <w:t>s</w:t>
            </w:r>
            <w:r w:rsidR="00B96DFE" w:rsidRPr="005A37F7">
              <w:rPr>
                <w:rFonts w:asciiTheme="majorHAnsi" w:eastAsia="Times New Roman" w:hAnsiTheme="majorHAnsi" w:cstheme="majorHAnsi"/>
                <w:sz w:val="24"/>
                <w:szCs w:val="24"/>
              </w:rPr>
              <w:t>)</w:t>
            </w:r>
            <w:r w:rsidRPr="005A37F7">
              <w:rPr>
                <w:rFonts w:asciiTheme="majorHAnsi" w:eastAsia="Times New Roman" w:hAnsiTheme="majorHAnsi" w:cstheme="majorHAnsi"/>
                <w:sz w:val="24"/>
                <w:szCs w:val="24"/>
              </w:rPr>
              <w:t xml:space="preserve"> des certificats de travail</w:t>
            </w:r>
          </w:p>
          <w:p w14:paraId="6D151B09" w14:textId="235B74A3" w:rsidR="005F2A48" w:rsidRDefault="005F2A48" w:rsidP="001A433A">
            <w:pPr>
              <w:pStyle w:val="ListParagraph"/>
              <w:numPr>
                <w:ilvl w:val="0"/>
                <w:numId w:val="6"/>
              </w:numPr>
              <w:ind w:left="738"/>
              <w:rPr>
                <w:rFonts w:ascii="Calibri Light" w:hAnsi="Calibri Light" w:cs="Calibri Light"/>
                <w:sz w:val="24"/>
                <w:szCs w:val="24"/>
              </w:rPr>
            </w:pPr>
            <w:r w:rsidRPr="005A37F7">
              <w:rPr>
                <w:rFonts w:asciiTheme="majorHAnsi" w:eastAsia="Times New Roman" w:hAnsiTheme="majorHAnsi" w:cstheme="majorHAnsi"/>
                <w:sz w:val="24"/>
                <w:szCs w:val="24"/>
              </w:rPr>
              <w:t xml:space="preserve">Copie des pièces </w:t>
            </w:r>
            <w:r w:rsidR="00206CE3" w:rsidRPr="005A37F7">
              <w:rPr>
                <w:rFonts w:asciiTheme="majorHAnsi" w:eastAsia="Times New Roman" w:hAnsiTheme="majorHAnsi" w:cstheme="majorHAnsi"/>
                <w:sz w:val="24"/>
                <w:szCs w:val="24"/>
              </w:rPr>
              <w:t>d’identité</w:t>
            </w:r>
            <w:r w:rsidR="00206CE3">
              <w:rPr>
                <w:rFonts w:ascii="Calibri Light" w:hAnsi="Calibri Light" w:cs="Calibri Light"/>
                <w:sz w:val="24"/>
                <w:szCs w:val="24"/>
              </w:rPr>
              <w:t xml:space="preserve"> et carte ONEM pour le chômeur</w:t>
            </w:r>
          </w:p>
          <w:p w14:paraId="179DC2A6" w14:textId="77777777" w:rsidR="00FD013F" w:rsidRPr="00792EAD" w:rsidRDefault="00FD013F" w:rsidP="00FD013F">
            <w:pPr>
              <w:spacing w:after="0"/>
              <w:jc w:val="both"/>
              <w:rPr>
                <w:rFonts w:ascii="Calibri Light" w:hAnsi="Calibri Light" w:cs="Calibri Light"/>
                <w:sz w:val="24"/>
                <w:szCs w:val="24"/>
              </w:rPr>
            </w:pPr>
          </w:p>
          <w:p w14:paraId="4D9AB93D" w14:textId="73AAD0B7" w:rsidR="00FD013F" w:rsidRPr="00FD013F" w:rsidRDefault="00FD013F" w:rsidP="00FD013F">
            <w:pPr>
              <w:numPr>
                <w:ilvl w:val="0"/>
                <w:numId w:val="3"/>
              </w:numPr>
              <w:spacing w:after="0"/>
              <w:contextualSpacing/>
              <w:jc w:val="both"/>
              <w:rPr>
                <w:rStyle w:val="Hyperlink"/>
                <w:rFonts w:ascii="Calibri Light" w:eastAsia="Calibri" w:hAnsi="Calibri Light" w:cs="Calibri Light"/>
                <w:b/>
                <w:color w:val="auto"/>
                <w:sz w:val="24"/>
                <w:szCs w:val="24"/>
                <w:u w:val="none"/>
                <w:lang w:val="fr-FR" w:eastAsia="en-US"/>
              </w:rPr>
            </w:pPr>
            <w:r w:rsidRPr="0064333E">
              <w:rPr>
                <w:rFonts w:asciiTheme="majorHAnsi" w:hAnsiTheme="majorHAnsi" w:cstheme="majorHAnsi"/>
                <w:sz w:val="24"/>
                <w:szCs w:val="24"/>
              </w:rPr>
              <w:t xml:space="preserve">Les candidats intéressés et qualifiés doivent soumettre leur candidature en version </w:t>
            </w:r>
            <w:r w:rsidRPr="0064333E">
              <w:rPr>
                <w:rFonts w:asciiTheme="majorHAnsi" w:hAnsiTheme="majorHAnsi" w:cstheme="majorHAnsi"/>
                <w:b/>
                <w:bCs/>
                <w:sz w:val="24"/>
                <w:szCs w:val="24"/>
              </w:rPr>
              <w:t>PDF</w:t>
            </w:r>
            <w:r w:rsidRPr="0064333E">
              <w:rPr>
                <w:rFonts w:asciiTheme="majorHAnsi" w:hAnsiTheme="majorHAnsi" w:cstheme="majorHAnsi"/>
                <w:sz w:val="24"/>
                <w:szCs w:val="24"/>
              </w:rPr>
              <w:t xml:space="preserve"> </w:t>
            </w:r>
            <w:r>
              <w:rPr>
                <w:rFonts w:asciiTheme="majorHAnsi" w:hAnsiTheme="majorHAnsi" w:cstheme="majorHAnsi"/>
                <w:sz w:val="24"/>
                <w:szCs w:val="24"/>
              </w:rPr>
              <w:t xml:space="preserve">dont l’objet de l’email doit obligatoirement être </w:t>
            </w:r>
            <w:r>
              <w:rPr>
                <w:rFonts w:asciiTheme="majorHAnsi" w:hAnsiTheme="majorHAnsi" w:cstheme="majorHAnsi"/>
                <w:b/>
                <w:bCs/>
                <w:sz w:val="24"/>
                <w:szCs w:val="24"/>
              </w:rPr>
              <w:t xml:space="preserve">ADRA DRC TDZ – P&amp;C </w:t>
            </w:r>
            <w:proofErr w:type="spellStart"/>
            <w:r>
              <w:rPr>
                <w:rFonts w:asciiTheme="majorHAnsi" w:hAnsiTheme="majorHAnsi" w:cstheme="majorHAnsi"/>
                <w:b/>
                <w:bCs/>
                <w:sz w:val="24"/>
                <w:szCs w:val="24"/>
              </w:rPr>
              <w:t>Officer</w:t>
            </w:r>
            <w:proofErr w:type="spellEnd"/>
            <w:r w:rsidRPr="00FD013F">
              <w:rPr>
                <w:rFonts w:asciiTheme="majorHAnsi" w:hAnsiTheme="majorHAnsi" w:cstheme="majorHAnsi"/>
                <w:b/>
                <w:bCs/>
                <w:sz w:val="24"/>
                <w:szCs w:val="24"/>
              </w:rPr>
              <w:t>/</w:t>
            </w:r>
            <w:r>
              <w:rPr>
                <w:rFonts w:asciiTheme="majorHAnsi" w:hAnsiTheme="majorHAnsi" w:cstheme="majorHAnsi"/>
                <w:b/>
                <w:bCs/>
                <w:sz w:val="24"/>
                <w:szCs w:val="24"/>
              </w:rPr>
              <w:t>0</w:t>
            </w:r>
            <w:r w:rsidR="00BC7644">
              <w:rPr>
                <w:rFonts w:asciiTheme="majorHAnsi" w:hAnsiTheme="majorHAnsi" w:cstheme="majorHAnsi"/>
                <w:b/>
                <w:bCs/>
                <w:sz w:val="24"/>
                <w:szCs w:val="24"/>
              </w:rPr>
              <w:t>26</w:t>
            </w:r>
            <w:r w:rsidRPr="00FD013F">
              <w:rPr>
                <w:rFonts w:asciiTheme="majorHAnsi" w:hAnsiTheme="majorHAnsi" w:cstheme="majorHAnsi"/>
                <w:b/>
                <w:bCs/>
                <w:sz w:val="24"/>
                <w:szCs w:val="24"/>
              </w:rPr>
              <w:t>/RH/0</w:t>
            </w:r>
            <w:r w:rsidR="00BC7644">
              <w:rPr>
                <w:rFonts w:asciiTheme="majorHAnsi" w:hAnsiTheme="majorHAnsi" w:cstheme="majorHAnsi"/>
                <w:b/>
                <w:bCs/>
                <w:sz w:val="24"/>
                <w:szCs w:val="24"/>
              </w:rPr>
              <w:t>6</w:t>
            </w:r>
            <w:r w:rsidRPr="00FD013F">
              <w:rPr>
                <w:rFonts w:asciiTheme="majorHAnsi" w:hAnsiTheme="majorHAnsi" w:cstheme="majorHAnsi"/>
                <w:b/>
                <w:bCs/>
                <w:sz w:val="24"/>
                <w:szCs w:val="24"/>
              </w:rPr>
              <w:t xml:space="preserve">-26, </w:t>
            </w:r>
            <w:r w:rsidRPr="00FD013F">
              <w:rPr>
                <w:rFonts w:asciiTheme="majorHAnsi" w:hAnsiTheme="majorHAnsi" w:cstheme="majorHAnsi"/>
                <w:bCs/>
                <w:sz w:val="24"/>
                <w:szCs w:val="24"/>
              </w:rPr>
              <w:t>envoyé</w:t>
            </w:r>
            <w:r w:rsidRPr="00FD013F">
              <w:rPr>
                <w:rFonts w:asciiTheme="majorHAnsi" w:hAnsiTheme="majorHAnsi" w:cstheme="majorHAnsi"/>
                <w:b/>
                <w:bCs/>
                <w:sz w:val="24"/>
                <w:szCs w:val="24"/>
              </w:rPr>
              <w:t xml:space="preserve"> </w:t>
            </w:r>
            <w:r w:rsidRPr="00FD013F">
              <w:rPr>
                <w:rFonts w:asciiTheme="majorHAnsi" w:hAnsiTheme="majorHAnsi" w:cstheme="majorHAnsi"/>
                <w:sz w:val="24"/>
                <w:szCs w:val="24"/>
              </w:rPr>
              <w:t xml:space="preserve">à l’adresse électronique ci-après : </w:t>
            </w:r>
            <w:hyperlink r:id="rId7" w:history="1">
              <w:r w:rsidRPr="00FD013F">
                <w:rPr>
                  <w:rFonts w:ascii="Calibri Light" w:eastAsia="Calibri" w:hAnsi="Calibri Light" w:cs="Calibri Light"/>
                  <w:b/>
                  <w:bCs/>
                  <w:color w:val="0000FF"/>
                  <w:sz w:val="24"/>
                  <w:szCs w:val="24"/>
                  <w:u w:val="single"/>
                  <w:lang w:val="fr-FR" w:eastAsia="en-US"/>
                </w:rPr>
                <w:t>TDZRecruit@adradrcongo.org</w:t>
              </w:r>
            </w:hyperlink>
            <w:r w:rsidRPr="00FD013F">
              <w:rPr>
                <w:rStyle w:val="Hyperlink"/>
                <w:rFonts w:asciiTheme="majorHAnsi" w:hAnsiTheme="majorHAnsi" w:cstheme="majorHAnsi"/>
                <w:b/>
                <w:bCs/>
                <w:sz w:val="24"/>
                <w:szCs w:val="24"/>
              </w:rPr>
              <w:t>.</w:t>
            </w:r>
            <w:r w:rsidRPr="00FD013F">
              <w:rPr>
                <w:rStyle w:val="Hyperlink"/>
                <w:rFonts w:asciiTheme="majorHAnsi" w:hAnsiTheme="majorHAnsi" w:cstheme="majorHAnsi"/>
                <w:b/>
                <w:bCs/>
                <w:sz w:val="24"/>
                <w:szCs w:val="24"/>
                <w:u w:val="none"/>
              </w:rPr>
              <w:t xml:space="preserve"> </w:t>
            </w:r>
          </w:p>
          <w:p w14:paraId="43C14A60" w14:textId="77777777" w:rsidR="00FD013F" w:rsidRPr="009637D7" w:rsidRDefault="00FD013F" w:rsidP="00FD013F">
            <w:pPr>
              <w:spacing w:after="0"/>
              <w:ind w:left="720"/>
              <w:contextualSpacing/>
              <w:jc w:val="both"/>
              <w:rPr>
                <w:rFonts w:ascii="Calibri Light" w:eastAsia="Calibri" w:hAnsi="Calibri Light" w:cs="Calibri Light"/>
                <w:b/>
                <w:sz w:val="24"/>
                <w:szCs w:val="24"/>
                <w:u w:val="single"/>
                <w:lang w:val="fr-FR" w:eastAsia="en-US"/>
              </w:rPr>
            </w:pPr>
            <w:r w:rsidRPr="009637D7">
              <w:rPr>
                <w:rStyle w:val="Hyperlink"/>
                <w:rFonts w:asciiTheme="majorHAnsi" w:hAnsiTheme="majorHAnsi" w:cstheme="majorHAnsi"/>
                <w:b/>
                <w:bCs/>
                <w:color w:val="auto"/>
                <w:sz w:val="24"/>
                <w:szCs w:val="24"/>
              </w:rPr>
              <w:t>Le non-respect de cette consigne est susceptible de rejet de la candidature.</w:t>
            </w:r>
            <w:r w:rsidRPr="009637D7">
              <w:rPr>
                <w:rFonts w:ascii="Calibri Light" w:eastAsia="Calibri" w:hAnsi="Calibri Light" w:cs="Calibri Light"/>
                <w:b/>
                <w:bCs/>
                <w:color w:val="0000FF"/>
                <w:sz w:val="24"/>
                <w:szCs w:val="24"/>
                <w:u w:val="single"/>
                <w:lang w:val="fr-FR" w:eastAsia="en-US"/>
              </w:rPr>
              <w:t xml:space="preserve">  </w:t>
            </w:r>
          </w:p>
          <w:p w14:paraId="694F3052" w14:textId="77777777" w:rsidR="00FD013F" w:rsidRPr="004E2799" w:rsidRDefault="00FD013F" w:rsidP="00FD013F">
            <w:pPr>
              <w:spacing w:after="0"/>
              <w:ind w:left="720"/>
              <w:contextualSpacing/>
              <w:jc w:val="both"/>
              <w:rPr>
                <w:rFonts w:ascii="Calibri Light" w:eastAsia="Calibri" w:hAnsi="Calibri Light" w:cs="Calibri Light"/>
                <w:b/>
                <w:sz w:val="24"/>
                <w:szCs w:val="24"/>
                <w:lang w:val="fr-FR" w:eastAsia="en-US"/>
              </w:rPr>
            </w:pPr>
          </w:p>
          <w:p w14:paraId="1DFDA5C3" w14:textId="77777777" w:rsidR="00FD013F" w:rsidRPr="0064333E" w:rsidRDefault="00FD013F" w:rsidP="00FD013F">
            <w:pPr>
              <w:pStyle w:val="ListParagraph"/>
              <w:numPr>
                <w:ilvl w:val="0"/>
                <w:numId w:val="3"/>
              </w:numPr>
              <w:spacing w:after="0"/>
              <w:jc w:val="both"/>
              <w:rPr>
                <w:rFonts w:asciiTheme="majorHAnsi" w:hAnsiTheme="majorHAnsi" w:cstheme="majorHAnsi"/>
                <w:sz w:val="24"/>
                <w:szCs w:val="24"/>
              </w:rPr>
            </w:pPr>
            <w:r w:rsidRPr="0064333E">
              <w:rPr>
                <w:rFonts w:asciiTheme="majorHAnsi" w:hAnsiTheme="majorHAnsi" w:cstheme="majorHAnsi"/>
                <w:sz w:val="24"/>
                <w:szCs w:val="24"/>
              </w:rPr>
              <w:t xml:space="preserve">Les candidats intéressés et qualifiés peuvent aussi soumettre leur dossier </w:t>
            </w:r>
            <w:r w:rsidRPr="0064333E">
              <w:rPr>
                <w:rFonts w:asciiTheme="majorHAnsi" w:eastAsia="Times New Roman" w:hAnsiTheme="majorHAnsi" w:cstheme="majorHAnsi"/>
                <w:color w:val="000000" w:themeColor="text1"/>
                <w:sz w:val="24"/>
                <w:szCs w:val="24"/>
                <w:lang w:eastAsia="fr-FR"/>
              </w:rPr>
              <w:t>à</w:t>
            </w:r>
            <w:r w:rsidRPr="0064333E">
              <w:rPr>
                <w:rFonts w:asciiTheme="majorHAnsi" w:hAnsiTheme="majorHAnsi" w:cstheme="majorHAnsi"/>
                <w:sz w:val="24"/>
                <w:szCs w:val="24"/>
              </w:rPr>
              <w:t xml:space="preserve"> l’une des adresses suivantes :</w:t>
            </w:r>
          </w:p>
          <w:p w14:paraId="26CCF9DD" w14:textId="77777777" w:rsidR="00FD013F" w:rsidRPr="0064333E" w:rsidRDefault="00FD013F" w:rsidP="00FD013F">
            <w:pPr>
              <w:pStyle w:val="ListParagraph"/>
              <w:numPr>
                <w:ilvl w:val="0"/>
                <w:numId w:val="17"/>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 xml:space="preserve">Au Bureau d’ADRA/Tshikapa : Quartier </w:t>
            </w:r>
            <w:proofErr w:type="spellStart"/>
            <w:r w:rsidRPr="0064333E">
              <w:rPr>
                <w:rFonts w:asciiTheme="majorHAnsi" w:hAnsiTheme="majorHAnsi" w:cstheme="majorHAnsi"/>
                <w:b/>
                <w:bCs/>
                <w:sz w:val="24"/>
                <w:szCs w:val="24"/>
              </w:rPr>
              <w:t>Kamalenga</w:t>
            </w:r>
            <w:proofErr w:type="spellEnd"/>
            <w:r w:rsidRPr="0064333E">
              <w:rPr>
                <w:rFonts w:asciiTheme="majorHAnsi" w:hAnsiTheme="majorHAnsi" w:cstheme="majorHAnsi"/>
                <w:b/>
                <w:bCs/>
                <w:sz w:val="24"/>
                <w:szCs w:val="24"/>
              </w:rPr>
              <w:t xml:space="preserve">, </w:t>
            </w:r>
            <w:proofErr w:type="spellStart"/>
            <w:r w:rsidRPr="0064333E">
              <w:rPr>
                <w:rFonts w:asciiTheme="majorHAnsi" w:hAnsiTheme="majorHAnsi" w:cstheme="majorHAnsi"/>
                <w:b/>
                <w:bCs/>
                <w:sz w:val="24"/>
                <w:szCs w:val="24"/>
              </w:rPr>
              <w:t>Blv</w:t>
            </w:r>
            <w:proofErr w:type="spellEnd"/>
            <w:r w:rsidRPr="0064333E">
              <w:rPr>
                <w:rFonts w:asciiTheme="majorHAnsi" w:hAnsiTheme="majorHAnsi" w:cstheme="majorHAnsi"/>
                <w:b/>
                <w:bCs/>
                <w:sz w:val="24"/>
                <w:szCs w:val="24"/>
              </w:rPr>
              <w:t xml:space="preserve"> Lumumba (Réf </w:t>
            </w:r>
            <w:r w:rsidRPr="0064333E">
              <w:rPr>
                <w:rFonts w:asciiTheme="majorHAnsi" w:eastAsia="Times New Roman" w:hAnsiTheme="majorHAnsi" w:cstheme="majorHAnsi"/>
                <w:b/>
                <w:bCs/>
                <w:color w:val="000000" w:themeColor="text1"/>
                <w:sz w:val="24"/>
                <w:szCs w:val="24"/>
                <w:lang w:eastAsia="fr-FR"/>
              </w:rPr>
              <w:t>à</w:t>
            </w:r>
            <w:r w:rsidRPr="0064333E">
              <w:rPr>
                <w:rFonts w:asciiTheme="majorHAnsi" w:hAnsiTheme="majorHAnsi" w:cstheme="majorHAnsi"/>
                <w:b/>
                <w:bCs/>
                <w:sz w:val="24"/>
                <w:szCs w:val="24"/>
              </w:rPr>
              <w:t xml:space="preserve"> 200m du parquet de Tshikapa)</w:t>
            </w:r>
          </w:p>
          <w:p w14:paraId="209A6CD4" w14:textId="77777777" w:rsidR="00FD013F" w:rsidRPr="0064333E" w:rsidRDefault="00FD013F" w:rsidP="00FD013F">
            <w:pPr>
              <w:pStyle w:val="ListParagraph"/>
              <w:numPr>
                <w:ilvl w:val="0"/>
                <w:numId w:val="17"/>
              </w:numPr>
              <w:spacing w:after="0"/>
              <w:jc w:val="both"/>
              <w:rPr>
                <w:rFonts w:asciiTheme="majorHAnsi" w:hAnsiTheme="majorHAnsi" w:cstheme="majorHAnsi"/>
                <w:b/>
                <w:bCs/>
                <w:sz w:val="24"/>
                <w:szCs w:val="24"/>
              </w:rPr>
            </w:pPr>
            <w:r w:rsidRPr="0064333E">
              <w:rPr>
                <w:rFonts w:asciiTheme="majorHAnsi" w:hAnsiTheme="majorHAnsi" w:cstheme="majorHAnsi"/>
                <w:b/>
                <w:bCs/>
                <w:sz w:val="24"/>
                <w:szCs w:val="24"/>
              </w:rPr>
              <w:t>Au Bureau d’ADRA/</w:t>
            </w:r>
            <w:proofErr w:type="spellStart"/>
            <w:r w:rsidRPr="0064333E">
              <w:rPr>
                <w:rFonts w:asciiTheme="majorHAnsi" w:hAnsiTheme="majorHAnsi" w:cstheme="majorHAnsi"/>
                <w:b/>
                <w:bCs/>
                <w:sz w:val="24"/>
                <w:szCs w:val="24"/>
              </w:rPr>
              <w:t>Kamonia</w:t>
            </w:r>
            <w:proofErr w:type="spellEnd"/>
          </w:p>
          <w:p w14:paraId="5F4DB6D0" w14:textId="77777777" w:rsidR="00FD013F" w:rsidRPr="004E2799" w:rsidRDefault="00FD013F" w:rsidP="00FD013F">
            <w:pPr>
              <w:pStyle w:val="ListParagraph"/>
              <w:numPr>
                <w:ilvl w:val="0"/>
                <w:numId w:val="17"/>
              </w:numPr>
              <w:spacing w:after="0"/>
              <w:jc w:val="both"/>
              <w:rPr>
                <w:rFonts w:asciiTheme="majorHAnsi" w:hAnsiTheme="majorHAnsi" w:cstheme="majorHAnsi"/>
                <w:b/>
                <w:bCs/>
                <w:sz w:val="24"/>
                <w:szCs w:val="24"/>
              </w:rPr>
            </w:pPr>
            <w:r>
              <w:rPr>
                <w:rFonts w:asciiTheme="majorHAnsi" w:hAnsiTheme="majorHAnsi" w:cstheme="majorHAnsi"/>
                <w:b/>
                <w:bCs/>
                <w:sz w:val="24"/>
                <w:szCs w:val="24"/>
              </w:rPr>
              <w:t>Au Bureau d’ADRA/</w:t>
            </w:r>
            <w:proofErr w:type="spellStart"/>
            <w:r>
              <w:rPr>
                <w:rFonts w:asciiTheme="majorHAnsi" w:hAnsiTheme="majorHAnsi" w:cstheme="majorHAnsi"/>
                <w:b/>
                <w:bCs/>
                <w:sz w:val="24"/>
                <w:szCs w:val="24"/>
              </w:rPr>
              <w:t>Kamu</w:t>
            </w:r>
            <w:r w:rsidRPr="0064333E">
              <w:rPr>
                <w:rFonts w:asciiTheme="majorHAnsi" w:hAnsiTheme="majorHAnsi" w:cstheme="majorHAnsi"/>
                <w:b/>
                <w:bCs/>
                <w:sz w:val="24"/>
                <w:szCs w:val="24"/>
              </w:rPr>
              <w:t>esha</w:t>
            </w:r>
            <w:proofErr w:type="spellEnd"/>
          </w:p>
          <w:p w14:paraId="436B3370" w14:textId="77777777" w:rsidR="00FD013F" w:rsidRPr="00D73812" w:rsidRDefault="00FD013F" w:rsidP="00FD013F">
            <w:pPr>
              <w:pStyle w:val="ListParagraph"/>
              <w:spacing w:after="0"/>
              <w:jc w:val="both"/>
              <w:rPr>
                <w:rFonts w:ascii="Calibri Light" w:hAnsi="Calibri Light" w:cs="Calibri Light"/>
                <w:sz w:val="24"/>
                <w:szCs w:val="24"/>
              </w:rPr>
            </w:pPr>
          </w:p>
          <w:p w14:paraId="02A11C6B" w14:textId="77777777" w:rsidR="00FD013F" w:rsidRDefault="00FD013F" w:rsidP="00FD013F">
            <w:pPr>
              <w:pStyle w:val="ListParagraph"/>
              <w:spacing w:after="0"/>
              <w:jc w:val="both"/>
              <w:rPr>
                <w:rFonts w:ascii="Calibri Light" w:hAnsi="Calibri Light" w:cs="Calibri Light"/>
                <w:sz w:val="24"/>
                <w:szCs w:val="24"/>
              </w:rPr>
            </w:pPr>
            <w:r w:rsidRPr="00D73812">
              <w:rPr>
                <w:rFonts w:asciiTheme="majorHAnsi" w:hAnsiTheme="majorHAnsi" w:cstheme="majorHAnsi"/>
                <w:b/>
                <w:bCs/>
                <w:sz w:val="24"/>
                <w:szCs w:val="24"/>
              </w:rPr>
              <w:t>«</w:t>
            </w:r>
            <w:r>
              <w:rPr>
                <w:rFonts w:asciiTheme="majorHAnsi" w:hAnsiTheme="majorHAnsi" w:cstheme="majorHAnsi"/>
                <w:b/>
                <w:bCs/>
                <w:sz w:val="24"/>
                <w:szCs w:val="24"/>
              </w:rPr>
              <w:t xml:space="preserve"> </w:t>
            </w:r>
            <w:r w:rsidRPr="00D73812">
              <w:rPr>
                <w:rFonts w:asciiTheme="majorHAnsi" w:hAnsiTheme="majorHAnsi" w:cstheme="majorHAnsi"/>
                <w:b/>
                <w:bCs/>
                <w:sz w:val="24"/>
                <w:szCs w:val="24"/>
              </w:rPr>
              <w:t>LES CANDIDATURES FEMININES SONT VIVEMENT ENCOURAGEES »</w:t>
            </w:r>
          </w:p>
          <w:p w14:paraId="218924B4" w14:textId="56223174" w:rsidR="005F2A48" w:rsidRPr="00643DAC" w:rsidRDefault="005F2A48" w:rsidP="00643DAC">
            <w:pPr>
              <w:jc w:val="center"/>
              <w:rPr>
                <w:rFonts w:asciiTheme="majorHAnsi" w:hAnsiTheme="majorHAnsi" w:cstheme="majorHAnsi"/>
                <w:sz w:val="24"/>
                <w:szCs w:val="24"/>
                <w:lang w:val="fr-FR"/>
              </w:rPr>
            </w:pPr>
          </w:p>
        </w:tc>
      </w:tr>
    </w:tbl>
    <w:p w14:paraId="50D602FA" w14:textId="77777777" w:rsidR="00226C20" w:rsidRPr="00AB2DAA" w:rsidRDefault="00226C20" w:rsidP="00226C20">
      <w:pPr>
        <w:spacing w:after="0" w:line="240" w:lineRule="auto"/>
        <w:ind w:left="6372"/>
        <w:rPr>
          <w:rFonts w:asciiTheme="majorHAnsi" w:hAnsiTheme="majorHAnsi" w:cstheme="majorHAnsi"/>
          <w:b/>
          <w:sz w:val="24"/>
          <w:szCs w:val="24"/>
          <w:lang w:val="fr-FR"/>
        </w:rPr>
      </w:pPr>
    </w:p>
    <w:p w14:paraId="7C49D267" w14:textId="222B18E8" w:rsidR="009E757A" w:rsidRPr="00172DA1" w:rsidRDefault="00B32E34" w:rsidP="00643DAC">
      <w:pPr>
        <w:jc w:val="right"/>
        <w:rPr>
          <w:rFonts w:asciiTheme="majorHAnsi" w:hAnsiTheme="majorHAnsi" w:cstheme="majorHAnsi"/>
          <w:lang w:val="en-US"/>
        </w:rPr>
      </w:pPr>
      <w:r w:rsidRPr="00B32E34">
        <w:rPr>
          <w:rFonts w:asciiTheme="majorHAnsi" w:hAnsiTheme="majorHAnsi" w:cstheme="majorHAnsi"/>
          <w:sz w:val="24"/>
          <w:szCs w:val="24"/>
          <w:lang w:val="en-US"/>
        </w:rPr>
        <w:t xml:space="preserve">Fait à Tshikapa, </w:t>
      </w:r>
      <w:r w:rsidR="00BC7644">
        <w:rPr>
          <w:rFonts w:asciiTheme="majorHAnsi" w:hAnsiTheme="majorHAnsi" w:cstheme="majorHAnsi"/>
          <w:sz w:val="24"/>
          <w:szCs w:val="24"/>
          <w:lang w:val="en-US"/>
        </w:rPr>
        <w:t>04</w:t>
      </w:r>
      <w:r w:rsidRPr="00B32E34">
        <w:rPr>
          <w:rFonts w:asciiTheme="majorHAnsi" w:hAnsiTheme="majorHAnsi" w:cstheme="majorHAnsi"/>
          <w:sz w:val="24"/>
          <w:szCs w:val="24"/>
          <w:lang w:val="en-US"/>
        </w:rPr>
        <w:t>/</w:t>
      </w:r>
      <w:r w:rsidR="0086338A">
        <w:rPr>
          <w:rFonts w:asciiTheme="majorHAnsi" w:hAnsiTheme="majorHAnsi" w:cstheme="majorHAnsi"/>
          <w:sz w:val="24"/>
          <w:szCs w:val="24"/>
          <w:lang w:val="en-US"/>
        </w:rPr>
        <w:t>0</w:t>
      </w:r>
      <w:r w:rsidR="00BC7644">
        <w:rPr>
          <w:rFonts w:asciiTheme="majorHAnsi" w:hAnsiTheme="majorHAnsi" w:cstheme="majorHAnsi"/>
          <w:sz w:val="24"/>
          <w:szCs w:val="24"/>
          <w:lang w:val="en-US"/>
        </w:rPr>
        <w:t>6</w:t>
      </w:r>
      <w:r w:rsidR="00100E46">
        <w:rPr>
          <w:rFonts w:asciiTheme="majorHAnsi" w:hAnsiTheme="majorHAnsi" w:cstheme="majorHAnsi"/>
          <w:sz w:val="24"/>
          <w:szCs w:val="24"/>
          <w:lang w:val="en-US"/>
        </w:rPr>
        <w:t>/202</w:t>
      </w:r>
      <w:r w:rsidR="0086338A">
        <w:rPr>
          <w:rFonts w:asciiTheme="majorHAnsi" w:hAnsiTheme="majorHAnsi" w:cstheme="majorHAnsi"/>
          <w:sz w:val="24"/>
          <w:szCs w:val="24"/>
          <w:lang w:val="en-US"/>
        </w:rPr>
        <w:t>6</w:t>
      </w:r>
    </w:p>
    <w:sectPr w:rsidR="009E757A" w:rsidRPr="00172DA1" w:rsidSect="00831B5A">
      <w:headerReference w:type="default" r:id="rId8"/>
      <w:footerReference w:type="default" r:id="rId9"/>
      <w:pgSz w:w="11900" w:h="16840"/>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2B68" w14:textId="77777777" w:rsidR="00C03DC5" w:rsidRDefault="00C03DC5" w:rsidP="00680A3D">
      <w:pPr>
        <w:spacing w:after="0" w:line="240" w:lineRule="auto"/>
      </w:pPr>
      <w:r>
        <w:separator/>
      </w:r>
    </w:p>
  </w:endnote>
  <w:endnote w:type="continuationSeparator" w:id="0">
    <w:p w14:paraId="3DA201E6" w14:textId="77777777" w:rsidR="00C03DC5" w:rsidRDefault="00C03DC5"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327434"/>
      <w:docPartObj>
        <w:docPartGallery w:val="Page Numbers (Bottom of Page)"/>
        <w:docPartUnique/>
      </w:docPartObj>
    </w:sdtPr>
    <w:sdtEndPr/>
    <w:sdtContent>
      <w:p w14:paraId="36D8FA6A" w14:textId="7D7C9A8F" w:rsidR="007B7A65" w:rsidRDefault="007B7A65">
        <w:pPr>
          <w:pStyle w:val="Footer"/>
        </w:pPr>
        <w:r>
          <w:rPr>
            <w:noProof/>
            <w:lang w:val="fr-FR" w:eastAsia="fr-FR"/>
          </w:rPr>
          <mc:AlternateContent>
            <mc:Choice Requires="wps">
              <w:drawing>
                <wp:anchor distT="0" distB="0" distL="114300" distR="114300" simplePos="0" relativeHeight="251659264" behindDoc="0" locked="0" layoutInCell="0" allowOverlap="1" wp14:anchorId="6BD6E0C3" wp14:editId="7EC96DDE">
                  <wp:simplePos x="0" y="0"/>
                  <wp:positionH relativeFrom="rightMargin">
                    <wp:align>left</wp:align>
                  </wp:positionH>
                  <mc:AlternateContent>
                    <mc:Choice Requires="wp14">
                      <wp:positionV relativeFrom="bottomMargin">
                        <wp14:pctPosVOffset>7000</wp14:pctPosVOffset>
                      </wp:positionV>
                    </mc:Choice>
                    <mc:Fallback>
                      <wp:positionV relativeFrom="page">
                        <wp:posOffset>9939655</wp:posOffset>
                      </wp:positionV>
                    </mc:Fallback>
                  </mc:AlternateContent>
                  <wp:extent cx="368300" cy="274320"/>
                  <wp:effectExtent l="9525" t="9525" r="12700" b="11430"/>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D7978E6" w14:textId="1E15819B" w:rsidR="007B7A65" w:rsidRDefault="007B7A65">
                              <w:pPr>
                                <w:jc w:val="center"/>
                              </w:pPr>
                              <w:r>
                                <w:fldChar w:fldCharType="begin"/>
                              </w:r>
                              <w:r>
                                <w:instrText>PAGE    \* MERGEFORMAT</w:instrText>
                              </w:r>
                              <w:r>
                                <w:fldChar w:fldCharType="separate"/>
                              </w:r>
                              <w:r w:rsidR="00B9643E" w:rsidRPr="00B9643E">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15bSwIAAH4EAAAOAAAAZHJzL2Uyb0RvYy54bWysVF1uEzEQfkfiDpbfyeavbVh1U1UpRUgF&#10;KgoHcGxv1uD1mLGTTTkNr1wDLsbYuykp8ITYlRzPjuebme/z5Pxi31q20xgMuIpPRmPOtJOgjNtU&#10;/MP762cLzkIUTgkLTlf8Xgd+sXz65LzzpZ5CA1ZpZATiQtn5ijcx+rIogmx0K8IIvHbkrAFbEcnE&#10;TaFQdITe2mI6Hp8WHaDyCFKHQF+veidfZvy61jK+reugI7MVp9piXjGv67QWy3NRblD4xsihDPEP&#10;VbTCOEr6AHUlomBbNH9AtUYiBKjjSEJbQF0bqXMP1M1k/Fs3d43wOvdC5AT/QFP4f7Dyze4WmVGk&#10;HWdOtCTROyJNuI3V37+WTArEH9+YBHT0M0l8dT6UFHbnbzF1HPwNyE+BOVg1FKYvEaFrtFBUZT5f&#10;PApIRqBQtu5eg6J0YhshU7evsU2ARArbZ4XuHxTS+8gkfZydLmZj0lGSa3o2n02zgoUoD8EeQ3yp&#10;oWVpU/E63S+1ouo15iRidxNiFkoN7Qr1kbO6tST7Tlg2m5+cHkCHwwR/gM0NgzXq2libDdysVxYZ&#10;hVb8Oj+JIwoJx8esYx1VPzk7yVU88oVjiMU4vX+DQNg6la9rIvfFsI/C2H5PKa2jzAeCe6Hifr0f&#10;NFuDuifeEfohoKGlTQP4hbOOBqDi4fNWoObMvnKk3fPJfJ4mJhvzkzOimuGxZ33sEU4SVMUjZ/12&#10;Ffsp23o0m4YyTXLnDi5J79rERFIqta9qMOiSZ+6GgUxTdGznU7/+NpY/AQAA//8DAFBLAwQUAAYA&#10;CAAAACEAdbyVRtkAAAADAQAADwAAAGRycy9kb3ducmV2LnhtbEyPzU7DMBCE70i8g7VI3KhDy48V&#10;4lQVCIkrLdDrNt4mEfE6it0m5elZuMBlpNGsZr4tlpPv1JGG2Aa2cD3LQBFXwbVcW3jbPF8ZUDEh&#10;O+wCk4UTRViW52cF5i6M/ErHdaqVlHDM0UKTUp9rHauGPMZZ6Ikl24fBYxI71NoNOEq57/Q8y+60&#10;x5ZlocGeHhuqPtcHb+HLrIzZL7KPUx+ezPvYbu9f0tbay4tp9QAq0ZT+juEHX9ChFKZdOLCLqrMg&#10;j6RflezWiNtZuFnMQZeF/s9efgMAAP//AwBQSwECLQAUAAYACAAAACEAtoM4kv4AAADhAQAAEwAA&#10;AAAAAAAAAAAAAAAAAAAAW0NvbnRlbnRfVHlwZXNdLnhtbFBLAQItABQABgAIAAAAIQA4/SH/1gAA&#10;AJQBAAALAAAAAAAAAAAAAAAAAC8BAABfcmVscy8ucmVsc1BLAQItABQABgAIAAAAIQDa015bSwIA&#10;AH4EAAAOAAAAAAAAAAAAAAAAAC4CAABkcnMvZTJvRG9jLnhtbFBLAQItABQABgAIAAAAIQB1vJVG&#10;2QAAAAMBAAAPAAAAAAAAAAAAAAAAAKUEAABkcnMvZG93bnJldi54bWxQSwUGAAAAAAQABADzAAAA&#10;qwUAAAAA&#10;" o:allowincell="f" adj="14135" strokecolor="gray" strokeweight=".25pt">
                  <v:textbox>
                    <w:txbxContent>
                      <w:p w14:paraId="2D7978E6" w14:textId="1E15819B" w:rsidR="007B7A65" w:rsidRDefault="007B7A65">
                        <w:pPr>
                          <w:jc w:val="center"/>
                        </w:pPr>
                        <w:r>
                          <w:fldChar w:fldCharType="begin"/>
                        </w:r>
                        <w:r>
                          <w:instrText>PAGE    \* MERGEFORMAT</w:instrText>
                        </w:r>
                        <w:r>
                          <w:fldChar w:fldCharType="separate"/>
                        </w:r>
                        <w:r w:rsidR="00B9643E" w:rsidRPr="00B9643E">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E38D" w14:textId="77777777" w:rsidR="00C03DC5" w:rsidRDefault="00C03DC5" w:rsidP="00680A3D">
      <w:pPr>
        <w:spacing w:after="0" w:line="240" w:lineRule="auto"/>
      </w:pPr>
      <w:r>
        <w:separator/>
      </w:r>
    </w:p>
  </w:footnote>
  <w:footnote w:type="continuationSeparator" w:id="0">
    <w:p w14:paraId="636653C6" w14:textId="77777777" w:rsidR="00C03DC5" w:rsidRDefault="00C03DC5"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E573" w14:textId="458F4965" w:rsidR="007B7A65" w:rsidRDefault="007B7A65">
    <w:pPr>
      <w:pStyle w:val="Header"/>
    </w:pPr>
    <w:r>
      <w:rPr>
        <w:noProof/>
        <w:lang w:val="fr-FR" w:eastAsia="fr-FR"/>
      </w:rPr>
      <w:drawing>
        <wp:anchor distT="0" distB="0" distL="114300" distR="114300" simplePos="0" relativeHeight="251660288" behindDoc="1" locked="0" layoutInCell="1" allowOverlap="1" wp14:anchorId="7CD23F52" wp14:editId="72C593DC">
          <wp:simplePos x="0" y="0"/>
          <wp:positionH relativeFrom="column">
            <wp:posOffset>-106045</wp:posOffset>
          </wp:positionH>
          <wp:positionV relativeFrom="paragraph">
            <wp:posOffset>-59690</wp:posOffset>
          </wp:positionV>
          <wp:extent cx="843280" cy="829310"/>
          <wp:effectExtent l="0" t="0" r="0" b="8890"/>
          <wp:wrapNone/>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anchor>
      </w:drawing>
    </w:r>
  </w:p>
  <w:p w14:paraId="24BCEFE0" w14:textId="1D1F497E" w:rsidR="007B7A65" w:rsidRDefault="007B7A65">
    <w:pPr>
      <w:pStyle w:val="Header"/>
    </w:pPr>
  </w:p>
  <w:p w14:paraId="31D13B86" w14:textId="77777777" w:rsidR="007B7A65" w:rsidRDefault="007B7A65">
    <w:pPr>
      <w:pStyle w:val="Header"/>
    </w:pPr>
  </w:p>
  <w:p w14:paraId="45EEEDF0" w14:textId="6E851910" w:rsidR="007B7A65" w:rsidRDefault="007B7A65">
    <w:pPr>
      <w:pStyle w:val="Header"/>
    </w:pPr>
  </w:p>
  <w:p w14:paraId="39037DA2" w14:textId="0A8258A4" w:rsidR="007B7A65" w:rsidRDefault="007B7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6E5"/>
    <w:multiLevelType w:val="multilevel"/>
    <w:tmpl w:val="91EED2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0591"/>
    <w:multiLevelType w:val="hybridMultilevel"/>
    <w:tmpl w:val="F98AE756"/>
    <w:lvl w:ilvl="0" w:tplc="400EED2C">
      <w:start w:val="1"/>
      <w:numFmt w:val="decimal"/>
      <w:lvlText w:val="%1."/>
      <w:lvlJc w:val="left"/>
      <w:pPr>
        <w:ind w:left="142" w:hanging="360"/>
      </w:pPr>
      <w:rPr>
        <w:b/>
      </w:rPr>
    </w:lvl>
    <w:lvl w:ilvl="1" w:tplc="B6765B26">
      <w:start w:val="1"/>
      <w:numFmt w:val="bullet"/>
      <w:lvlText w:val=""/>
      <w:lvlJc w:val="left"/>
      <w:pPr>
        <w:tabs>
          <w:tab w:val="num" w:pos="1222"/>
        </w:tabs>
        <w:ind w:left="122" w:firstLine="0"/>
      </w:pPr>
      <w:rPr>
        <w:rFonts w:ascii="Wingdings" w:hAnsi="Wingdings" w:hint="default"/>
      </w:rPr>
    </w:lvl>
    <w:lvl w:ilvl="2" w:tplc="9168E710">
      <w:numFmt w:val="bullet"/>
      <w:lvlText w:val="-"/>
      <w:lvlJc w:val="left"/>
      <w:pPr>
        <w:ind w:left="2122" w:hanging="360"/>
      </w:pPr>
      <w:rPr>
        <w:rFonts w:ascii="Calibri Light" w:eastAsia="SimSun" w:hAnsi="Calibri Light" w:cs="Calibri Light" w:hint="default"/>
      </w:r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18B24E6"/>
    <w:multiLevelType w:val="hybridMultilevel"/>
    <w:tmpl w:val="A2BE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3C23A0"/>
    <w:multiLevelType w:val="multilevel"/>
    <w:tmpl w:val="6D0604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467A5"/>
    <w:multiLevelType w:val="multilevel"/>
    <w:tmpl w:val="E3F8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F43DF"/>
    <w:multiLevelType w:val="multilevel"/>
    <w:tmpl w:val="35820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7" w15:restartNumberingAfterBreak="0">
    <w:nsid w:val="40F423F7"/>
    <w:multiLevelType w:val="multilevel"/>
    <w:tmpl w:val="F8F0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4A172713"/>
    <w:multiLevelType w:val="hybridMultilevel"/>
    <w:tmpl w:val="401CBF24"/>
    <w:lvl w:ilvl="0" w:tplc="48B4AC7A">
      <w:start w:val="1"/>
      <w:numFmt w:val="decimal"/>
      <w:lvlText w:val="%1."/>
      <w:lvlJc w:val="left"/>
      <w:pPr>
        <w:tabs>
          <w:tab w:val="num" w:pos="720"/>
        </w:tabs>
        <w:ind w:left="720" w:hanging="360"/>
      </w:pPr>
    </w:lvl>
    <w:lvl w:ilvl="1" w:tplc="040C0001">
      <w:start w:val="1"/>
      <w:numFmt w:val="bullet"/>
      <w:lvlText w:val=""/>
      <w:lvlJc w:val="left"/>
      <w:pPr>
        <w:tabs>
          <w:tab w:val="num" w:pos="927"/>
        </w:tabs>
        <w:ind w:left="927" w:hanging="360"/>
      </w:pPr>
      <w:rPr>
        <w:rFonts w:ascii="Symbol" w:hAnsi="Symbol" w:hint="default"/>
      </w:rPr>
    </w:lvl>
    <w:lvl w:ilvl="2" w:tplc="B7920C24">
      <w:start w:val="1"/>
      <w:numFmt w:val="bullet"/>
      <w:lvlText w:val="-"/>
      <w:lvlJc w:val="left"/>
      <w:pPr>
        <w:ind w:left="2340" w:hanging="360"/>
      </w:pPr>
      <w:rPr>
        <w:rFonts w:ascii="Calibri Light" w:eastAsiaTheme="minorHAnsi" w:hAnsi="Calibri Light" w:cs="Calibri Light" w:hint="default"/>
      </w:rPr>
    </w:lvl>
    <w:lvl w:ilvl="3" w:tplc="842E7726">
      <w:start w:val="1"/>
      <w:numFmt w:val="lowerLetter"/>
      <w:lvlText w:val="%4."/>
      <w:lvlJc w:val="left"/>
      <w:pPr>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0063B06"/>
    <w:multiLevelType w:val="multilevel"/>
    <w:tmpl w:val="50CC3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2" w15:restartNumberingAfterBreak="0">
    <w:nsid w:val="59293AF5"/>
    <w:multiLevelType w:val="multilevel"/>
    <w:tmpl w:val="9184E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365B2"/>
    <w:multiLevelType w:val="hybridMultilevel"/>
    <w:tmpl w:val="EEBADBDE"/>
    <w:lvl w:ilvl="0" w:tplc="86C84CA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C281363"/>
    <w:multiLevelType w:val="hybridMultilevel"/>
    <w:tmpl w:val="4D04F59E"/>
    <w:lvl w:ilvl="0" w:tplc="10643374">
      <w:start w:val="5"/>
      <w:numFmt w:val="decimal"/>
      <w:lvlText w:val="%1."/>
      <w:lvlJc w:val="left"/>
      <w:pPr>
        <w:ind w:left="14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70C0563F"/>
    <w:multiLevelType w:val="multilevel"/>
    <w:tmpl w:val="36B082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E26F0"/>
    <w:multiLevelType w:val="hybridMultilevel"/>
    <w:tmpl w:val="EDFA1A3A"/>
    <w:lvl w:ilvl="0" w:tplc="240C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6"/>
  </w:num>
  <w:num w:numId="5">
    <w:abstractNumId w:val="8"/>
  </w:num>
  <w:num w:numId="6">
    <w:abstractNumId w:val="2"/>
  </w:num>
  <w:num w:numId="7">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2"/>
  </w:num>
  <w:num w:numId="11">
    <w:abstractNumId w:val="3"/>
  </w:num>
  <w:num w:numId="12">
    <w:abstractNumId w:val="10"/>
  </w:num>
  <w:num w:numId="13">
    <w:abstractNumId w:val="5"/>
  </w:num>
  <w:num w:numId="14">
    <w:abstractNumId w:val="15"/>
  </w:num>
  <w:num w:numId="15">
    <w:abstractNumId w:val="13"/>
  </w:num>
  <w:num w:numId="16">
    <w:abstractNumId w:val="4"/>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20"/>
    <w:rsid w:val="000013BC"/>
    <w:rsid w:val="00014B0F"/>
    <w:rsid w:val="0001537F"/>
    <w:rsid w:val="000404FC"/>
    <w:rsid w:val="00041F63"/>
    <w:rsid w:val="00053B65"/>
    <w:rsid w:val="000912AD"/>
    <w:rsid w:val="000921AB"/>
    <w:rsid w:val="000936D8"/>
    <w:rsid w:val="000942C8"/>
    <w:rsid w:val="000A32B0"/>
    <w:rsid w:val="000B0FED"/>
    <w:rsid w:val="000B2E38"/>
    <w:rsid w:val="000B4B00"/>
    <w:rsid w:val="000B4F37"/>
    <w:rsid w:val="000C3378"/>
    <w:rsid w:val="000F70C1"/>
    <w:rsid w:val="00100E46"/>
    <w:rsid w:val="00103D86"/>
    <w:rsid w:val="00104FBB"/>
    <w:rsid w:val="001129C4"/>
    <w:rsid w:val="00125287"/>
    <w:rsid w:val="00133FD8"/>
    <w:rsid w:val="00134394"/>
    <w:rsid w:val="00141756"/>
    <w:rsid w:val="00155EE2"/>
    <w:rsid w:val="00164865"/>
    <w:rsid w:val="001653C3"/>
    <w:rsid w:val="00172DA1"/>
    <w:rsid w:val="00177B91"/>
    <w:rsid w:val="00181B02"/>
    <w:rsid w:val="00185A01"/>
    <w:rsid w:val="00192D3B"/>
    <w:rsid w:val="001A433A"/>
    <w:rsid w:val="001C2DBE"/>
    <w:rsid w:val="001C3813"/>
    <w:rsid w:val="001E3D39"/>
    <w:rsid w:val="002057A6"/>
    <w:rsid w:val="00206CE3"/>
    <w:rsid w:val="00226C20"/>
    <w:rsid w:val="002559AC"/>
    <w:rsid w:val="00255C84"/>
    <w:rsid w:val="00275B84"/>
    <w:rsid w:val="00283E88"/>
    <w:rsid w:val="00284209"/>
    <w:rsid w:val="00287C87"/>
    <w:rsid w:val="002A16BA"/>
    <w:rsid w:val="002B6257"/>
    <w:rsid w:val="002C516F"/>
    <w:rsid w:val="002C58FC"/>
    <w:rsid w:val="002D0651"/>
    <w:rsid w:val="002D6F2F"/>
    <w:rsid w:val="00304D50"/>
    <w:rsid w:val="0031462F"/>
    <w:rsid w:val="003313B6"/>
    <w:rsid w:val="003317EF"/>
    <w:rsid w:val="003468FF"/>
    <w:rsid w:val="003573C9"/>
    <w:rsid w:val="00382D86"/>
    <w:rsid w:val="003963AB"/>
    <w:rsid w:val="00396E93"/>
    <w:rsid w:val="00397A94"/>
    <w:rsid w:val="003A1B31"/>
    <w:rsid w:val="003A2AEC"/>
    <w:rsid w:val="003A3C6E"/>
    <w:rsid w:val="003B1948"/>
    <w:rsid w:val="003B2933"/>
    <w:rsid w:val="003C26B9"/>
    <w:rsid w:val="003D04D9"/>
    <w:rsid w:val="003E3319"/>
    <w:rsid w:val="003E4A39"/>
    <w:rsid w:val="00400514"/>
    <w:rsid w:val="004113F1"/>
    <w:rsid w:val="00413758"/>
    <w:rsid w:val="00416984"/>
    <w:rsid w:val="00416AA0"/>
    <w:rsid w:val="004516CA"/>
    <w:rsid w:val="0045693D"/>
    <w:rsid w:val="004666C0"/>
    <w:rsid w:val="00487F6D"/>
    <w:rsid w:val="00492A47"/>
    <w:rsid w:val="004A3163"/>
    <w:rsid w:val="004B1F2E"/>
    <w:rsid w:val="004C1FB0"/>
    <w:rsid w:val="004D440E"/>
    <w:rsid w:val="004E2799"/>
    <w:rsid w:val="004E6E1E"/>
    <w:rsid w:val="004F366F"/>
    <w:rsid w:val="0050219F"/>
    <w:rsid w:val="0050251D"/>
    <w:rsid w:val="005049A6"/>
    <w:rsid w:val="00507731"/>
    <w:rsid w:val="00524B3A"/>
    <w:rsid w:val="00531320"/>
    <w:rsid w:val="0053313E"/>
    <w:rsid w:val="00534F9A"/>
    <w:rsid w:val="0053534E"/>
    <w:rsid w:val="00535539"/>
    <w:rsid w:val="00536425"/>
    <w:rsid w:val="00542557"/>
    <w:rsid w:val="0054632E"/>
    <w:rsid w:val="00560B6F"/>
    <w:rsid w:val="005622A8"/>
    <w:rsid w:val="005628A8"/>
    <w:rsid w:val="00564580"/>
    <w:rsid w:val="00565A3F"/>
    <w:rsid w:val="00581EEE"/>
    <w:rsid w:val="0058337B"/>
    <w:rsid w:val="00593825"/>
    <w:rsid w:val="00597491"/>
    <w:rsid w:val="005A34C4"/>
    <w:rsid w:val="005A37F7"/>
    <w:rsid w:val="005A56A4"/>
    <w:rsid w:val="005B31EE"/>
    <w:rsid w:val="005C2FF2"/>
    <w:rsid w:val="005C50CD"/>
    <w:rsid w:val="005F0075"/>
    <w:rsid w:val="005F19F0"/>
    <w:rsid w:val="005F2A48"/>
    <w:rsid w:val="005F4E47"/>
    <w:rsid w:val="0060673C"/>
    <w:rsid w:val="00621843"/>
    <w:rsid w:val="00643DAC"/>
    <w:rsid w:val="0064678C"/>
    <w:rsid w:val="006514B4"/>
    <w:rsid w:val="00652342"/>
    <w:rsid w:val="00656714"/>
    <w:rsid w:val="00657A3C"/>
    <w:rsid w:val="00666655"/>
    <w:rsid w:val="00670C54"/>
    <w:rsid w:val="00680A3D"/>
    <w:rsid w:val="0069037A"/>
    <w:rsid w:val="006A174C"/>
    <w:rsid w:val="006A3C26"/>
    <w:rsid w:val="006B50BB"/>
    <w:rsid w:val="006C3644"/>
    <w:rsid w:val="006C7790"/>
    <w:rsid w:val="006D1709"/>
    <w:rsid w:val="006D3108"/>
    <w:rsid w:val="006E3747"/>
    <w:rsid w:val="006F7D02"/>
    <w:rsid w:val="007062E6"/>
    <w:rsid w:val="00715747"/>
    <w:rsid w:val="0072109D"/>
    <w:rsid w:val="0072625D"/>
    <w:rsid w:val="007263D1"/>
    <w:rsid w:val="00730454"/>
    <w:rsid w:val="00752468"/>
    <w:rsid w:val="0077179F"/>
    <w:rsid w:val="00772D2B"/>
    <w:rsid w:val="00782160"/>
    <w:rsid w:val="00785AB0"/>
    <w:rsid w:val="007955DA"/>
    <w:rsid w:val="00797363"/>
    <w:rsid w:val="00797DB2"/>
    <w:rsid w:val="007A4583"/>
    <w:rsid w:val="007A5B8F"/>
    <w:rsid w:val="007A71E9"/>
    <w:rsid w:val="007B219E"/>
    <w:rsid w:val="007B7A65"/>
    <w:rsid w:val="007C05E2"/>
    <w:rsid w:val="007C0BC4"/>
    <w:rsid w:val="007D554E"/>
    <w:rsid w:val="007E152A"/>
    <w:rsid w:val="007F7849"/>
    <w:rsid w:val="00804F03"/>
    <w:rsid w:val="00831B5A"/>
    <w:rsid w:val="0086235F"/>
    <w:rsid w:val="0086338A"/>
    <w:rsid w:val="00870ECE"/>
    <w:rsid w:val="00880B3E"/>
    <w:rsid w:val="00892EF3"/>
    <w:rsid w:val="00894C55"/>
    <w:rsid w:val="008A0498"/>
    <w:rsid w:val="008B02CD"/>
    <w:rsid w:val="008B234A"/>
    <w:rsid w:val="008B3037"/>
    <w:rsid w:val="008D127E"/>
    <w:rsid w:val="008D7CF7"/>
    <w:rsid w:val="008E463B"/>
    <w:rsid w:val="008F46D7"/>
    <w:rsid w:val="0090314B"/>
    <w:rsid w:val="00917A57"/>
    <w:rsid w:val="00920CD2"/>
    <w:rsid w:val="009265F8"/>
    <w:rsid w:val="0093210D"/>
    <w:rsid w:val="00933B97"/>
    <w:rsid w:val="00935C0A"/>
    <w:rsid w:val="009478BF"/>
    <w:rsid w:val="00952EC7"/>
    <w:rsid w:val="009637D7"/>
    <w:rsid w:val="00973738"/>
    <w:rsid w:val="00976F7B"/>
    <w:rsid w:val="009834EA"/>
    <w:rsid w:val="00984254"/>
    <w:rsid w:val="00991C72"/>
    <w:rsid w:val="009A7F55"/>
    <w:rsid w:val="009C5C86"/>
    <w:rsid w:val="009D46D4"/>
    <w:rsid w:val="009D6377"/>
    <w:rsid w:val="009E757A"/>
    <w:rsid w:val="00A01517"/>
    <w:rsid w:val="00A13864"/>
    <w:rsid w:val="00A1798D"/>
    <w:rsid w:val="00A2210D"/>
    <w:rsid w:val="00A23DF3"/>
    <w:rsid w:val="00A24413"/>
    <w:rsid w:val="00A36E18"/>
    <w:rsid w:val="00A56DF4"/>
    <w:rsid w:val="00A627BB"/>
    <w:rsid w:val="00A947ED"/>
    <w:rsid w:val="00A964C6"/>
    <w:rsid w:val="00AA19D6"/>
    <w:rsid w:val="00AA42D4"/>
    <w:rsid w:val="00AB2DAA"/>
    <w:rsid w:val="00AB350A"/>
    <w:rsid w:val="00AB4556"/>
    <w:rsid w:val="00AC3E6D"/>
    <w:rsid w:val="00AC7886"/>
    <w:rsid w:val="00AE138C"/>
    <w:rsid w:val="00AE4952"/>
    <w:rsid w:val="00B00212"/>
    <w:rsid w:val="00B012E8"/>
    <w:rsid w:val="00B212DB"/>
    <w:rsid w:val="00B22107"/>
    <w:rsid w:val="00B301CF"/>
    <w:rsid w:val="00B3028E"/>
    <w:rsid w:val="00B3080E"/>
    <w:rsid w:val="00B32E34"/>
    <w:rsid w:val="00B3661C"/>
    <w:rsid w:val="00B61AC2"/>
    <w:rsid w:val="00B67910"/>
    <w:rsid w:val="00B71C3B"/>
    <w:rsid w:val="00B809CF"/>
    <w:rsid w:val="00B831C3"/>
    <w:rsid w:val="00B90D47"/>
    <w:rsid w:val="00B918AB"/>
    <w:rsid w:val="00B9643E"/>
    <w:rsid w:val="00B96DFE"/>
    <w:rsid w:val="00BA3B3F"/>
    <w:rsid w:val="00BB57FF"/>
    <w:rsid w:val="00BC1F28"/>
    <w:rsid w:val="00BC7644"/>
    <w:rsid w:val="00BD3967"/>
    <w:rsid w:val="00BE09CD"/>
    <w:rsid w:val="00BE0C6D"/>
    <w:rsid w:val="00BE6B34"/>
    <w:rsid w:val="00BE7E0B"/>
    <w:rsid w:val="00BF2680"/>
    <w:rsid w:val="00BF39BD"/>
    <w:rsid w:val="00C03DC5"/>
    <w:rsid w:val="00C06CC8"/>
    <w:rsid w:val="00C31708"/>
    <w:rsid w:val="00C348A6"/>
    <w:rsid w:val="00C35DC3"/>
    <w:rsid w:val="00C44EC5"/>
    <w:rsid w:val="00C457C0"/>
    <w:rsid w:val="00C52E10"/>
    <w:rsid w:val="00C737D2"/>
    <w:rsid w:val="00C77A46"/>
    <w:rsid w:val="00C806B5"/>
    <w:rsid w:val="00C8108C"/>
    <w:rsid w:val="00C86C22"/>
    <w:rsid w:val="00C86E30"/>
    <w:rsid w:val="00C90FE7"/>
    <w:rsid w:val="00CA0F57"/>
    <w:rsid w:val="00CA4883"/>
    <w:rsid w:val="00CA701D"/>
    <w:rsid w:val="00CA7ABA"/>
    <w:rsid w:val="00CB12F3"/>
    <w:rsid w:val="00CB5580"/>
    <w:rsid w:val="00CE504D"/>
    <w:rsid w:val="00CF7666"/>
    <w:rsid w:val="00D21BDA"/>
    <w:rsid w:val="00D436EA"/>
    <w:rsid w:val="00D5562C"/>
    <w:rsid w:val="00D57C12"/>
    <w:rsid w:val="00D727A5"/>
    <w:rsid w:val="00D73812"/>
    <w:rsid w:val="00D74CA5"/>
    <w:rsid w:val="00DA17BE"/>
    <w:rsid w:val="00DA289D"/>
    <w:rsid w:val="00DA5821"/>
    <w:rsid w:val="00DA5F76"/>
    <w:rsid w:val="00DD6DD4"/>
    <w:rsid w:val="00DF49AD"/>
    <w:rsid w:val="00DF560A"/>
    <w:rsid w:val="00DF6674"/>
    <w:rsid w:val="00E0160A"/>
    <w:rsid w:val="00E0293C"/>
    <w:rsid w:val="00E11F6E"/>
    <w:rsid w:val="00E16A0C"/>
    <w:rsid w:val="00E1713D"/>
    <w:rsid w:val="00E63B32"/>
    <w:rsid w:val="00E65580"/>
    <w:rsid w:val="00E72F45"/>
    <w:rsid w:val="00EA74B8"/>
    <w:rsid w:val="00EC6B7C"/>
    <w:rsid w:val="00EE282B"/>
    <w:rsid w:val="00F36068"/>
    <w:rsid w:val="00F45571"/>
    <w:rsid w:val="00F47C23"/>
    <w:rsid w:val="00F64457"/>
    <w:rsid w:val="00F6722C"/>
    <w:rsid w:val="00F7725F"/>
    <w:rsid w:val="00F77882"/>
    <w:rsid w:val="00F77F98"/>
    <w:rsid w:val="00F94C3A"/>
    <w:rsid w:val="00FA7BE5"/>
    <w:rsid w:val="00FD013F"/>
    <w:rsid w:val="00FD2155"/>
    <w:rsid w:val="00FF4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ListParagraph">
    <w:name w:val="List Paragraph"/>
    <w:aliases w:val="Bullets,List Paragraph (numbered (a)),References,Liste 1,Numbered List Paragraph,ReferencesCxSpLast,Medium Grid 1 - Accent 21,List Paragraph nowy,Single Line,Paragraphe  revu,Colorful List - Accent 11,I..1,Bullet L1,Ha,Figures,L_4,I."/>
    <w:basedOn w:val="Normal"/>
    <w:link w:val="ListParagraphChar"/>
    <w:uiPriority w:val="34"/>
    <w:qFormat/>
    <w:rsid w:val="00226C20"/>
    <w:pPr>
      <w:ind w:left="720"/>
      <w:contextualSpacing/>
    </w:pPr>
    <w:rPr>
      <w:rFonts w:eastAsia="Calibri"/>
      <w:lang w:val="fr-FR" w:eastAsia="en-US"/>
    </w:rPr>
  </w:style>
  <w:style w:type="character" w:customStyle="1" w:styleId="ListParagraphChar">
    <w:name w:val="List Paragraph Char"/>
    <w:aliases w:val="Bullets Char,List Paragraph (numbered (a)) Char,References Char,Liste 1 Char,Numbered List Paragraph Char,ReferencesCxSpLast Char,Medium Grid 1 - Accent 21 Char,List Paragraph nowy Char,Single Line Char,Paragraphe  revu Char,Ha Char"/>
    <w:link w:val="ListParagraph"/>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CommentReference">
    <w:name w:val="annotation reference"/>
    <w:basedOn w:val="DefaultParagraphFont"/>
    <w:uiPriority w:val="99"/>
    <w:semiHidden/>
    <w:unhideWhenUsed/>
    <w:rsid w:val="00226C20"/>
    <w:rPr>
      <w:sz w:val="16"/>
      <w:szCs w:val="16"/>
    </w:rPr>
  </w:style>
  <w:style w:type="paragraph" w:styleId="CommentText">
    <w:name w:val="annotation text"/>
    <w:basedOn w:val="Normal"/>
    <w:link w:val="CommentTextChar"/>
    <w:uiPriority w:val="99"/>
    <w:semiHidden/>
    <w:unhideWhenUsed/>
    <w:rsid w:val="00226C20"/>
    <w:pPr>
      <w:spacing w:line="240" w:lineRule="auto"/>
    </w:pPr>
    <w:rPr>
      <w:sz w:val="20"/>
      <w:szCs w:val="20"/>
    </w:rPr>
  </w:style>
  <w:style w:type="character" w:customStyle="1" w:styleId="CommentTextChar">
    <w:name w:val="Comment Text Char"/>
    <w:basedOn w:val="DefaultParagraphFont"/>
    <w:link w:val="CommentText"/>
    <w:uiPriority w:val="99"/>
    <w:semiHidden/>
    <w:rsid w:val="00226C20"/>
    <w:rPr>
      <w:rFonts w:ascii="Calibri" w:eastAsia="SimSun" w:hAnsi="Calibri" w:cs="Times New Roman"/>
      <w:sz w:val="20"/>
      <w:szCs w:val="20"/>
      <w:lang w:val="fr-BE" w:eastAsia="zh-CN"/>
    </w:rPr>
  </w:style>
  <w:style w:type="paragraph" w:styleId="BalloonText">
    <w:name w:val="Balloon Text"/>
    <w:basedOn w:val="Normal"/>
    <w:link w:val="BalloonTextChar"/>
    <w:uiPriority w:val="99"/>
    <w:semiHidden/>
    <w:unhideWhenUsed/>
    <w:rsid w:val="00226C2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DefaultParagraphFont"/>
    <w:rsid w:val="007F7849"/>
  </w:style>
  <w:style w:type="paragraph" w:styleId="Header">
    <w:name w:val="header"/>
    <w:basedOn w:val="Normal"/>
    <w:link w:val="HeaderChar"/>
    <w:uiPriority w:val="99"/>
    <w:unhideWhenUsed/>
    <w:rsid w:val="00680A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0A3D"/>
    <w:rPr>
      <w:rFonts w:ascii="Calibri" w:eastAsia="SimSun" w:hAnsi="Calibri" w:cs="Times New Roman"/>
      <w:sz w:val="22"/>
      <w:szCs w:val="22"/>
      <w:lang w:val="fr-BE" w:eastAsia="zh-CN"/>
    </w:rPr>
  </w:style>
  <w:style w:type="paragraph" w:styleId="Footer">
    <w:name w:val="footer"/>
    <w:basedOn w:val="Normal"/>
    <w:link w:val="FooterChar"/>
    <w:uiPriority w:val="99"/>
    <w:unhideWhenUsed/>
    <w:rsid w:val="00680A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DefaultParagraphFont"/>
    <w:uiPriority w:val="99"/>
    <w:semiHidden/>
    <w:unhideWhenUsed/>
    <w:rsid w:val="00D73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 w:id="2033190400">
      <w:bodyDiv w:val="1"/>
      <w:marLeft w:val="0"/>
      <w:marRight w:val="0"/>
      <w:marTop w:val="0"/>
      <w:marBottom w:val="0"/>
      <w:divBdr>
        <w:top w:val="none" w:sz="0" w:space="0" w:color="auto"/>
        <w:left w:val="none" w:sz="0" w:space="0" w:color="auto"/>
        <w:bottom w:val="none" w:sz="0" w:space="0" w:color="auto"/>
        <w:right w:val="none" w:sz="0" w:space="0" w:color="auto"/>
      </w:divBdr>
      <w:divsChild>
        <w:div w:id="1741293034">
          <w:marLeft w:val="0"/>
          <w:marRight w:val="0"/>
          <w:marTop w:val="0"/>
          <w:marBottom w:val="0"/>
          <w:divBdr>
            <w:top w:val="none" w:sz="0" w:space="0" w:color="auto"/>
            <w:left w:val="none" w:sz="0" w:space="0" w:color="auto"/>
            <w:bottom w:val="none" w:sz="0" w:space="0" w:color="auto"/>
            <w:right w:val="none" w:sz="0" w:space="0" w:color="auto"/>
          </w:divBdr>
          <w:divsChild>
            <w:div w:id="343824413">
              <w:marLeft w:val="0"/>
              <w:marRight w:val="0"/>
              <w:marTop w:val="0"/>
              <w:marBottom w:val="0"/>
              <w:divBdr>
                <w:top w:val="none" w:sz="0" w:space="0" w:color="auto"/>
                <w:left w:val="none" w:sz="0" w:space="0" w:color="auto"/>
                <w:bottom w:val="none" w:sz="0" w:space="0" w:color="auto"/>
                <w:right w:val="none" w:sz="0" w:space="0" w:color="auto"/>
              </w:divBdr>
              <w:divsChild>
                <w:div w:id="1374160620">
                  <w:marLeft w:val="0"/>
                  <w:marRight w:val="0"/>
                  <w:marTop w:val="0"/>
                  <w:marBottom w:val="0"/>
                  <w:divBdr>
                    <w:top w:val="none" w:sz="0" w:space="0" w:color="auto"/>
                    <w:left w:val="none" w:sz="0" w:space="0" w:color="auto"/>
                    <w:bottom w:val="none" w:sz="0" w:space="0" w:color="auto"/>
                    <w:right w:val="none" w:sz="0" w:space="0" w:color="auto"/>
                  </w:divBdr>
                  <w:divsChild>
                    <w:div w:id="1659385688">
                      <w:marLeft w:val="0"/>
                      <w:marRight w:val="0"/>
                      <w:marTop w:val="0"/>
                      <w:marBottom w:val="0"/>
                      <w:divBdr>
                        <w:top w:val="none" w:sz="0" w:space="0" w:color="auto"/>
                        <w:left w:val="none" w:sz="0" w:space="0" w:color="auto"/>
                        <w:bottom w:val="none" w:sz="0" w:space="0" w:color="auto"/>
                        <w:right w:val="none" w:sz="0" w:space="0" w:color="auto"/>
                      </w:divBdr>
                      <w:divsChild>
                        <w:div w:id="1080058933">
                          <w:marLeft w:val="0"/>
                          <w:marRight w:val="0"/>
                          <w:marTop w:val="0"/>
                          <w:marBottom w:val="0"/>
                          <w:divBdr>
                            <w:top w:val="none" w:sz="0" w:space="0" w:color="auto"/>
                            <w:left w:val="none" w:sz="0" w:space="0" w:color="auto"/>
                            <w:bottom w:val="none" w:sz="0" w:space="0" w:color="auto"/>
                            <w:right w:val="none" w:sz="0" w:space="0" w:color="auto"/>
                          </w:divBdr>
                          <w:divsChild>
                            <w:div w:id="1728527900">
                              <w:marLeft w:val="0"/>
                              <w:marRight w:val="0"/>
                              <w:marTop w:val="0"/>
                              <w:marBottom w:val="0"/>
                              <w:divBdr>
                                <w:top w:val="none" w:sz="0" w:space="0" w:color="auto"/>
                                <w:left w:val="none" w:sz="0" w:space="0" w:color="auto"/>
                                <w:bottom w:val="none" w:sz="0" w:space="0" w:color="auto"/>
                                <w:right w:val="none" w:sz="0" w:space="0" w:color="auto"/>
                              </w:divBdr>
                              <w:divsChild>
                                <w:div w:id="2099595685">
                                  <w:marLeft w:val="0"/>
                                  <w:marRight w:val="0"/>
                                  <w:marTop w:val="0"/>
                                  <w:marBottom w:val="0"/>
                                  <w:divBdr>
                                    <w:top w:val="none" w:sz="0" w:space="0" w:color="auto"/>
                                    <w:left w:val="none" w:sz="0" w:space="0" w:color="auto"/>
                                    <w:bottom w:val="none" w:sz="0" w:space="0" w:color="auto"/>
                                    <w:right w:val="none" w:sz="0" w:space="0" w:color="auto"/>
                                  </w:divBdr>
                                  <w:divsChild>
                                    <w:div w:id="1976714711">
                                      <w:marLeft w:val="0"/>
                                      <w:marRight w:val="0"/>
                                      <w:marTop w:val="0"/>
                                      <w:marBottom w:val="0"/>
                                      <w:divBdr>
                                        <w:top w:val="none" w:sz="0" w:space="0" w:color="auto"/>
                                        <w:left w:val="none" w:sz="0" w:space="0" w:color="auto"/>
                                        <w:bottom w:val="none" w:sz="0" w:space="0" w:color="auto"/>
                                        <w:right w:val="none" w:sz="0" w:space="0" w:color="auto"/>
                                      </w:divBdr>
                                      <w:divsChild>
                                        <w:div w:id="378629821">
                                          <w:marLeft w:val="0"/>
                                          <w:marRight w:val="0"/>
                                          <w:marTop w:val="0"/>
                                          <w:marBottom w:val="0"/>
                                          <w:divBdr>
                                            <w:top w:val="none" w:sz="0" w:space="0" w:color="auto"/>
                                            <w:left w:val="none" w:sz="0" w:space="0" w:color="auto"/>
                                            <w:bottom w:val="none" w:sz="0" w:space="0" w:color="auto"/>
                                            <w:right w:val="none" w:sz="0" w:space="0" w:color="auto"/>
                                          </w:divBdr>
                                          <w:divsChild>
                                            <w:div w:id="533734650">
                                              <w:marLeft w:val="0"/>
                                              <w:marRight w:val="0"/>
                                              <w:marTop w:val="0"/>
                                              <w:marBottom w:val="0"/>
                                              <w:divBdr>
                                                <w:top w:val="none" w:sz="0" w:space="0" w:color="auto"/>
                                                <w:left w:val="none" w:sz="0" w:space="0" w:color="auto"/>
                                                <w:bottom w:val="none" w:sz="0" w:space="0" w:color="auto"/>
                                                <w:right w:val="none" w:sz="0" w:space="0" w:color="auto"/>
                                              </w:divBdr>
                                              <w:divsChild>
                                                <w:div w:id="508981780">
                                                  <w:marLeft w:val="0"/>
                                                  <w:marRight w:val="0"/>
                                                  <w:marTop w:val="0"/>
                                                  <w:marBottom w:val="0"/>
                                                  <w:divBdr>
                                                    <w:top w:val="none" w:sz="0" w:space="0" w:color="auto"/>
                                                    <w:left w:val="none" w:sz="0" w:space="0" w:color="auto"/>
                                                    <w:bottom w:val="none" w:sz="0" w:space="0" w:color="auto"/>
                                                    <w:right w:val="none" w:sz="0" w:space="0" w:color="auto"/>
                                                  </w:divBdr>
                                                  <w:divsChild>
                                                    <w:div w:id="599794724">
                                                      <w:marLeft w:val="0"/>
                                                      <w:marRight w:val="0"/>
                                                      <w:marTop w:val="0"/>
                                                      <w:marBottom w:val="0"/>
                                                      <w:divBdr>
                                                        <w:top w:val="none" w:sz="0" w:space="0" w:color="auto"/>
                                                        <w:left w:val="none" w:sz="0" w:space="0" w:color="auto"/>
                                                        <w:bottom w:val="none" w:sz="0" w:space="0" w:color="auto"/>
                                                        <w:right w:val="none" w:sz="0" w:space="0" w:color="auto"/>
                                                      </w:divBdr>
                                                      <w:divsChild>
                                                        <w:div w:id="1957977756">
                                                          <w:marLeft w:val="0"/>
                                                          <w:marRight w:val="0"/>
                                                          <w:marTop w:val="0"/>
                                                          <w:marBottom w:val="0"/>
                                                          <w:divBdr>
                                                            <w:top w:val="none" w:sz="0" w:space="0" w:color="auto"/>
                                                            <w:left w:val="none" w:sz="0" w:space="0" w:color="auto"/>
                                                            <w:bottom w:val="none" w:sz="0" w:space="0" w:color="auto"/>
                                                            <w:right w:val="none" w:sz="0" w:space="0" w:color="auto"/>
                                                          </w:divBdr>
                                                          <w:divsChild>
                                                            <w:div w:id="734358302">
                                                              <w:marLeft w:val="0"/>
                                                              <w:marRight w:val="0"/>
                                                              <w:marTop w:val="0"/>
                                                              <w:marBottom w:val="0"/>
                                                              <w:divBdr>
                                                                <w:top w:val="none" w:sz="0" w:space="0" w:color="auto"/>
                                                                <w:left w:val="none" w:sz="0" w:space="0" w:color="auto"/>
                                                                <w:bottom w:val="none" w:sz="0" w:space="0" w:color="auto"/>
                                                                <w:right w:val="none" w:sz="0" w:space="0" w:color="auto"/>
                                                              </w:divBdr>
                                                              <w:divsChild>
                                                                <w:div w:id="7593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339916">
                                      <w:marLeft w:val="0"/>
                                      <w:marRight w:val="0"/>
                                      <w:marTop w:val="0"/>
                                      <w:marBottom w:val="0"/>
                                      <w:divBdr>
                                        <w:top w:val="none" w:sz="0" w:space="0" w:color="auto"/>
                                        <w:left w:val="none" w:sz="0" w:space="0" w:color="auto"/>
                                        <w:bottom w:val="none" w:sz="0" w:space="0" w:color="auto"/>
                                        <w:right w:val="none" w:sz="0" w:space="0" w:color="auto"/>
                                      </w:divBdr>
                                      <w:divsChild>
                                        <w:div w:id="973146365">
                                          <w:marLeft w:val="0"/>
                                          <w:marRight w:val="0"/>
                                          <w:marTop w:val="0"/>
                                          <w:marBottom w:val="0"/>
                                          <w:divBdr>
                                            <w:top w:val="none" w:sz="0" w:space="0" w:color="auto"/>
                                            <w:left w:val="none" w:sz="0" w:space="0" w:color="auto"/>
                                            <w:bottom w:val="none" w:sz="0" w:space="0" w:color="auto"/>
                                            <w:right w:val="none" w:sz="0" w:space="0" w:color="auto"/>
                                          </w:divBdr>
                                          <w:divsChild>
                                            <w:div w:id="639850544">
                                              <w:marLeft w:val="0"/>
                                              <w:marRight w:val="0"/>
                                              <w:marTop w:val="0"/>
                                              <w:marBottom w:val="0"/>
                                              <w:divBdr>
                                                <w:top w:val="none" w:sz="0" w:space="0" w:color="auto"/>
                                                <w:left w:val="none" w:sz="0" w:space="0" w:color="auto"/>
                                                <w:bottom w:val="none" w:sz="0" w:space="0" w:color="auto"/>
                                                <w:right w:val="none" w:sz="0" w:space="0" w:color="auto"/>
                                              </w:divBdr>
                                              <w:divsChild>
                                                <w:div w:id="267078952">
                                                  <w:marLeft w:val="0"/>
                                                  <w:marRight w:val="0"/>
                                                  <w:marTop w:val="0"/>
                                                  <w:marBottom w:val="0"/>
                                                  <w:divBdr>
                                                    <w:top w:val="none" w:sz="0" w:space="0" w:color="auto"/>
                                                    <w:left w:val="none" w:sz="0" w:space="0" w:color="auto"/>
                                                    <w:bottom w:val="none" w:sz="0" w:space="0" w:color="auto"/>
                                                    <w:right w:val="none" w:sz="0" w:space="0" w:color="auto"/>
                                                  </w:divBdr>
                                                  <w:divsChild>
                                                    <w:div w:id="394813524">
                                                      <w:marLeft w:val="0"/>
                                                      <w:marRight w:val="0"/>
                                                      <w:marTop w:val="0"/>
                                                      <w:marBottom w:val="0"/>
                                                      <w:divBdr>
                                                        <w:top w:val="none" w:sz="0" w:space="0" w:color="auto"/>
                                                        <w:left w:val="none" w:sz="0" w:space="0" w:color="auto"/>
                                                        <w:bottom w:val="none" w:sz="0" w:space="0" w:color="auto"/>
                                                        <w:right w:val="none" w:sz="0" w:space="0" w:color="auto"/>
                                                      </w:divBdr>
                                                      <w:divsChild>
                                                        <w:div w:id="1744832143">
                                                          <w:marLeft w:val="0"/>
                                                          <w:marRight w:val="0"/>
                                                          <w:marTop w:val="0"/>
                                                          <w:marBottom w:val="0"/>
                                                          <w:divBdr>
                                                            <w:top w:val="none" w:sz="0" w:space="0" w:color="auto"/>
                                                            <w:left w:val="none" w:sz="0" w:space="0" w:color="auto"/>
                                                            <w:bottom w:val="none" w:sz="0" w:space="0" w:color="auto"/>
                                                            <w:right w:val="none" w:sz="0" w:space="0" w:color="auto"/>
                                                          </w:divBdr>
                                                          <w:divsChild>
                                                            <w:div w:id="676662058">
                                                              <w:marLeft w:val="0"/>
                                                              <w:marRight w:val="0"/>
                                                              <w:marTop w:val="0"/>
                                                              <w:marBottom w:val="0"/>
                                                              <w:divBdr>
                                                                <w:top w:val="none" w:sz="0" w:space="0" w:color="auto"/>
                                                                <w:left w:val="none" w:sz="0" w:space="0" w:color="auto"/>
                                                                <w:bottom w:val="none" w:sz="0" w:space="0" w:color="auto"/>
                                                                <w:right w:val="none" w:sz="0" w:space="0" w:color="auto"/>
                                                              </w:divBdr>
                                                              <w:divsChild>
                                                                <w:div w:id="1781335175">
                                                                  <w:marLeft w:val="0"/>
                                                                  <w:marRight w:val="0"/>
                                                                  <w:marTop w:val="0"/>
                                                                  <w:marBottom w:val="0"/>
                                                                  <w:divBdr>
                                                                    <w:top w:val="none" w:sz="0" w:space="0" w:color="auto"/>
                                                                    <w:left w:val="none" w:sz="0" w:space="0" w:color="auto"/>
                                                                    <w:bottom w:val="none" w:sz="0" w:space="0" w:color="auto"/>
                                                                    <w:right w:val="none" w:sz="0" w:space="0" w:color="auto"/>
                                                                  </w:divBdr>
                                                                  <w:divsChild>
                                                                    <w:div w:id="1657369814">
                                                                      <w:marLeft w:val="0"/>
                                                                      <w:marRight w:val="0"/>
                                                                      <w:marTop w:val="0"/>
                                                                      <w:marBottom w:val="0"/>
                                                                      <w:divBdr>
                                                                        <w:top w:val="none" w:sz="0" w:space="0" w:color="auto"/>
                                                                        <w:left w:val="none" w:sz="0" w:space="0" w:color="auto"/>
                                                                        <w:bottom w:val="none" w:sz="0" w:space="0" w:color="auto"/>
                                                                        <w:right w:val="none" w:sz="0" w:space="0" w:color="auto"/>
                                                                      </w:divBdr>
                                                                      <w:divsChild>
                                                                        <w:div w:id="171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1271</Words>
  <Characters>6992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TDZRecruit</cp:lastModifiedBy>
  <cp:revision>42</cp:revision>
  <cp:lastPrinted>2025-05-08T12:59:00Z</cp:lastPrinted>
  <dcterms:created xsi:type="dcterms:W3CDTF">2026-02-10T08:30:00Z</dcterms:created>
  <dcterms:modified xsi:type="dcterms:W3CDTF">2026-06-03T12:14:00Z</dcterms:modified>
</cp:coreProperties>
</file>